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46955" w14:textId="0E4A9525" w:rsidR="00F64931" w:rsidRPr="00F64931" w:rsidRDefault="00F64931" w:rsidP="00F64931">
      <w:pPr>
        <w:spacing w:after="120"/>
        <w:ind w:left="1985" w:hanging="1985"/>
        <w:rPr>
          <w:rFonts w:ascii="Arial" w:eastAsiaTheme="minorEastAsia" w:hAnsi="Arial" w:cs="Arial"/>
          <w:b/>
          <w:sz w:val="24"/>
          <w:szCs w:val="24"/>
          <w:lang w:val="en-US" w:eastAsia="zh-CN"/>
        </w:rPr>
      </w:pPr>
      <w:r w:rsidRPr="00F64931">
        <w:rPr>
          <w:rFonts w:ascii="Arial" w:eastAsiaTheme="minorEastAsia" w:hAnsi="Arial" w:cs="Arial"/>
          <w:b/>
          <w:sz w:val="24"/>
          <w:szCs w:val="24"/>
          <w:lang w:val="en-US" w:eastAsia="zh-CN"/>
        </w:rPr>
        <w:t>3GPP TSG-RAN WG4 Meeting #112bis</w:t>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r>
      <w:r w:rsidRPr="00F64931">
        <w:rPr>
          <w:rFonts w:ascii="Arial" w:eastAsiaTheme="minorEastAsia" w:hAnsi="Arial" w:cs="Arial"/>
          <w:b/>
          <w:sz w:val="24"/>
          <w:szCs w:val="24"/>
          <w:lang w:val="en-US" w:eastAsia="zh-CN"/>
        </w:rPr>
        <w:tab/>
        <w:t>R4-</w:t>
      </w:r>
      <w:r w:rsidRPr="00BE301A">
        <w:rPr>
          <w:rFonts w:ascii="Arial" w:eastAsiaTheme="minorEastAsia" w:hAnsi="Arial" w:cs="Arial"/>
          <w:b/>
          <w:sz w:val="24"/>
          <w:szCs w:val="24"/>
          <w:lang w:val="en-US" w:eastAsia="zh-CN"/>
        </w:rPr>
        <w:t>2416862</w:t>
      </w:r>
    </w:p>
    <w:p w14:paraId="21399967" w14:textId="77777777" w:rsidR="00F64931" w:rsidRPr="00F64931" w:rsidRDefault="00F64931" w:rsidP="00F64931">
      <w:pPr>
        <w:spacing w:after="120"/>
        <w:ind w:left="1985" w:hanging="1985"/>
        <w:rPr>
          <w:rFonts w:ascii="Arial" w:eastAsiaTheme="minorEastAsia" w:hAnsi="Arial" w:cs="Arial"/>
          <w:b/>
          <w:sz w:val="24"/>
          <w:szCs w:val="24"/>
          <w:lang w:val="en-US" w:eastAsia="zh-CN"/>
        </w:rPr>
      </w:pPr>
      <w:r w:rsidRPr="00F64931">
        <w:rPr>
          <w:rFonts w:ascii="Arial" w:eastAsiaTheme="minorEastAsia" w:hAnsi="Arial" w:cs="Arial"/>
          <w:b/>
          <w:sz w:val="24"/>
          <w:szCs w:val="24"/>
          <w:lang w:val="en-US" w:eastAsia="zh-CN"/>
        </w:rPr>
        <w:t>Hefei, Anhui, China, 14 – 18, 2024</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0273B5DA" w:rsidR="003673C7" w:rsidRPr="00BE301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820C6C" w:rsidRPr="00BE301A">
        <w:rPr>
          <w:rFonts w:ascii="Arial" w:eastAsiaTheme="minorEastAsia" w:hAnsi="Arial" w:cs="Arial"/>
          <w:color w:val="000000"/>
          <w:sz w:val="22"/>
          <w:lang w:val="en-US"/>
        </w:rPr>
        <w:t>6</w:t>
      </w:r>
      <w:r w:rsidR="004C5D87" w:rsidRPr="00BE301A">
        <w:rPr>
          <w:rFonts w:ascii="Arial" w:eastAsiaTheme="minorEastAsia" w:hAnsi="Arial" w:cs="Arial"/>
          <w:color w:val="000000"/>
          <w:sz w:val="22"/>
          <w:lang w:val="en-US"/>
        </w:rPr>
        <w:t>.2</w:t>
      </w:r>
      <w:r w:rsidR="00820C6C" w:rsidRPr="00BE301A">
        <w:rPr>
          <w:rFonts w:ascii="Arial" w:eastAsiaTheme="minorEastAsia" w:hAnsi="Arial" w:cs="Arial"/>
          <w:color w:val="000000"/>
          <w:sz w:val="22"/>
          <w:lang w:val="en-US"/>
        </w:rPr>
        <w:t>4</w:t>
      </w:r>
      <w:r w:rsidR="004C5D87" w:rsidRPr="00BE301A">
        <w:rPr>
          <w:rFonts w:ascii="Arial" w:eastAsiaTheme="minorEastAsia" w:hAnsi="Arial" w:cs="Arial"/>
          <w:color w:val="000000"/>
          <w:sz w:val="22"/>
          <w:lang w:val="en-US"/>
        </w:rPr>
        <w:t>.3</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25B3E1AA"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E538F2" w:rsidRPr="00E538F2">
        <w:rPr>
          <w:rFonts w:ascii="Arial" w:eastAsia="MS Mincho" w:hAnsi="Arial" w:cs="Arial"/>
          <w:bCs/>
          <w:color w:val="000000"/>
          <w:sz w:val="22"/>
          <w:lang w:val="en-US"/>
        </w:rPr>
        <w:t>WF on RRM requirements for NR_Mob_Ph4_Part1</w:t>
      </w:r>
    </w:p>
    <w:p w14:paraId="7131267B" w14:textId="77777777" w:rsidR="003673C7" w:rsidRPr="00BE301A" w:rsidRDefault="00000000">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Pr="00BE301A">
        <w:rPr>
          <w:rFonts w:ascii="Arial" w:eastAsiaTheme="minorEastAsia" w:hAnsi="Arial" w:cs="Arial"/>
          <w:color w:val="000000"/>
          <w:sz w:val="22"/>
          <w:lang w:val="en-US" w:eastAsia="zh-CN"/>
        </w:rPr>
        <w:t>Approval</w:t>
      </w:r>
    </w:p>
    <w:p w14:paraId="059E1F4B" w14:textId="77777777" w:rsidR="003673C7" w:rsidRPr="00BE301A" w:rsidRDefault="003673C7">
      <w:pPr>
        <w:rPr>
          <w:lang w:val="en-US" w:eastAsia="zh-CN"/>
        </w:rPr>
      </w:pPr>
    </w:p>
    <w:p w14:paraId="1E233539" w14:textId="21834A51" w:rsidR="003673C7" w:rsidRPr="00BE301A" w:rsidRDefault="00304041" w:rsidP="00D16D5C">
      <w:pPr>
        <w:pStyle w:val="Heading1"/>
        <w:rPr>
          <w:lang w:val="en-US" w:eastAsia="zh-CN"/>
        </w:rPr>
      </w:pPr>
      <w:r w:rsidRPr="00BE301A">
        <w:rPr>
          <w:lang w:val="en-US" w:eastAsia="zh-CN"/>
        </w:rPr>
        <w:t>Event triggered L1 measurement reporting</w:t>
      </w:r>
    </w:p>
    <w:p w14:paraId="0F5CA0F6" w14:textId="77777777" w:rsidR="00304041" w:rsidRPr="00BE301A" w:rsidRDefault="00304041" w:rsidP="00304041">
      <w:pPr>
        <w:pStyle w:val="Heading4"/>
        <w:numPr>
          <w:ilvl w:val="0"/>
          <w:numId w:val="0"/>
        </w:numPr>
        <w:rPr>
          <w:lang w:val="en-US"/>
        </w:rPr>
      </w:pPr>
      <w:r w:rsidRPr="00BE301A">
        <w:rPr>
          <w:lang w:val="en-US"/>
        </w:rPr>
        <w:t>Issue 1-1: RRM scope of Event triggered L1 measurement reporting</w:t>
      </w:r>
    </w:p>
    <w:p w14:paraId="6F97AC58" w14:textId="1103C51A" w:rsidR="00304041" w:rsidRPr="00055F3C" w:rsidRDefault="00304041" w:rsidP="00420266">
      <w:pPr>
        <w:pStyle w:val="ListParagraph"/>
        <w:numPr>
          <w:ilvl w:val="0"/>
          <w:numId w:val="20"/>
        </w:numPr>
        <w:spacing w:after="120"/>
        <w:ind w:firstLineChars="0"/>
        <w:rPr>
          <w:rFonts w:eastAsia="SimSun"/>
          <w:color w:val="000000" w:themeColor="text1"/>
          <w:u w:val="single"/>
          <w:lang w:val="en-US"/>
        </w:rPr>
      </w:pPr>
      <w:r w:rsidRPr="00055F3C">
        <w:rPr>
          <w:rFonts w:eastAsia="SimSun"/>
          <w:color w:val="000000" w:themeColor="text1"/>
          <w:u w:val="single"/>
          <w:lang w:val="en-US"/>
        </w:rPr>
        <w:t>Agreement:</w:t>
      </w:r>
    </w:p>
    <w:p w14:paraId="28BBA7E7" w14:textId="77777777" w:rsidR="00304041" w:rsidRPr="00055F3C" w:rsidRDefault="00304041" w:rsidP="00420266">
      <w:pPr>
        <w:pStyle w:val="ListParagraph"/>
        <w:numPr>
          <w:ilvl w:val="1"/>
          <w:numId w:val="20"/>
        </w:numPr>
        <w:spacing w:after="120"/>
        <w:ind w:firstLineChars="0"/>
        <w:rPr>
          <w:rFonts w:eastAsia="SimSun"/>
          <w:color w:val="000000" w:themeColor="text1"/>
          <w:lang w:val="en-US"/>
        </w:rPr>
      </w:pPr>
      <w:r w:rsidRPr="00055F3C">
        <w:rPr>
          <w:rFonts w:eastAsia="SimSun"/>
          <w:color w:val="000000" w:themeColor="text1"/>
          <w:lang w:val="en-US"/>
        </w:rPr>
        <w:t>RAN4 to define event-triggered L1 reporting requirement for SSB based and CSI-RS based measurements.</w:t>
      </w:r>
    </w:p>
    <w:p w14:paraId="42250D07" w14:textId="77777777" w:rsidR="00304041" w:rsidRPr="00055F3C" w:rsidRDefault="00304041" w:rsidP="00420266">
      <w:pPr>
        <w:pStyle w:val="ListParagraph"/>
        <w:numPr>
          <w:ilvl w:val="2"/>
          <w:numId w:val="20"/>
        </w:numPr>
        <w:spacing w:after="120"/>
        <w:ind w:firstLineChars="0"/>
        <w:rPr>
          <w:rFonts w:eastAsia="SimSun"/>
          <w:color w:val="000000" w:themeColor="text1"/>
          <w:lang w:val="en-US"/>
        </w:rPr>
      </w:pPr>
      <w:r w:rsidRPr="00055F3C">
        <w:rPr>
          <w:rFonts w:eastAsia="SimSun"/>
          <w:color w:val="000000" w:themeColor="text1"/>
          <w:lang w:val="en-US"/>
        </w:rPr>
        <w:t xml:space="preserve">To start RAN4 discussion for SSB based L1 measurement </w:t>
      </w:r>
      <w:proofErr w:type="gramStart"/>
      <w:r w:rsidRPr="00055F3C">
        <w:rPr>
          <w:rFonts w:eastAsia="SimSun"/>
          <w:color w:val="000000" w:themeColor="text1"/>
          <w:lang w:val="en-US"/>
        </w:rPr>
        <w:t>firstly, and</w:t>
      </w:r>
      <w:proofErr w:type="gramEnd"/>
      <w:r w:rsidRPr="00055F3C">
        <w:rPr>
          <w:rFonts w:eastAsia="SimSun"/>
          <w:color w:val="000000" w:themeColor="text1"/>
          <w:lang w:val="en-US"/>
        </w:rPr>
        <w:t xml:space="preserve"> check how to apply/extend the agreements for SSB based L1 measurement to accommodate CSI-RS based L1 measurement. </w:t>
      </w:r>
    </w:p>
    <w:p w14:paraId="2271A3A8" w14:textId="77777777" w:rsidR="00304041" w:rsidRPr="00055F3C" w:rsidRDefault="00304041" w:rsidP="00420266">
      <w:pPr>
        <w:pStyle w:val="ListParagraph"/>
        <w:numPr>
          <w:ilvl w:val="1"/>
          <w:numId w:val="20"/>
        </w:numPr>
        <w:spacing w:after="120"/>
        <w:ind w:firstLineChars="0"/>
        <w:rPr>
          <w:rFonts w:eastAsia="SimSun"/>
          <w:color w:val="000000" w:themeColor="text1"/>
          <w:lang w:val="en-US"/>
        </w:rPr>
      </w:pPr>
      <w:r w:rsidRPr="00055F3C">
        <w:rPr>
          <w:rFonts w:eastAsia="SimSun"/>
          <w:color w:val="000000" w:themeColor="text1"/>
          <w:lang w:val="en-US"/>
        </w:rPr>
        <w:t>From RAN4 RRM requirement perspective, for FR2-1, RRM requirements for multi-Rx based LTM L1 measurement is not considered in the WI scope.</w:t>
      </w:r>
    </w:p>
    <w:p w14:paraId="7CA01CE6" w14:textId="77777777" w:rsidR="00304041" w:rsidRPr="00055F3C" w:rsidRDefault="00304041" w:rsidP="00420266">
      <w:pPr>
        <w:pStyle w:val="ListParagraph"/>
        <w:numPr>
          <w:ilvl w:val="1"/>
          <w:numId w:val="20"/>
        </w:numPr>
        <w:spacing w:after="120"/>
        <w:ind w:firstLineChars="0"/>
        <w:rPr>
          <w:rFonts w:eastAsia="SimSun"/>
          <w:color w:val="000000" w:themeColor="text1"/>
          <w:lang w:val="en-US"/>
        </w:rPr>
      </w:pPr>
      <w:r w:rsidRPr="00055F3C">
        <w:rPr>
          <w:rFonts w:eastAsia="SimSun"/>
          <w:color w:val="000000" w:themeColor="text1"/>
          <w:lang w:val="en-US"/>
        </w:rPr>
        <w:t>RRM scope of Event triggered L1 measurement reporting</w:t>
      </w:r>
    </w:p>
    <w:p w14:paraId="25819E97" w14:textId="77777777" w:rsidR="00304041" w:rsidRPr="00055F3C" w:rsidRDefault="00304041" w:rsidP="00420266">
      <w:pPr>
        <w:pStyle w:val="ListParagraph"/>
        <w:numPr>
          <w:ilvl w:val="2"/>
          <w:numId w:val="20"/>
        </w:numPr>
        <w:spacing w:after="120"/>
        <w:ind w:firstLineChars="0"/>
        <w:rPr>
          <w:rFonts w:eastAsia="SimSun"/>
          <w:color w:val="000000" w:themeColor="text1"/>
          <w:lang w:val="en-US"/>
        </w:rPr>
      </w:pPr>
      <w:r w:rsidRPr="00055F3C">
        <w:rPr>
          <w:rFonts w:eastAsia="SimSun"/>
          <w:color w:val="000000" w:themeColor="text1"/>
          <w:lang w:val="en-US"/>
        </w:rPr>
        <w:t>In addition to intra-frequency measurement and inter-frequency measurement without gap, support gap-based inter-frequency measurement for SSB-based L1 measurement. Further discuss for CSI-RS based L1 measurement.</w:t>
      </w:r>
    </w:p>
    <w:p w14:paraId="78ADC412" w14:textId="77777777" w:rsidR="00304041" w:rsidRPr="00BE301A" w:rsidRDefault="00304041" w:rsidP="00304041">
      <w:pPr>
        <w:rPr>
          <w:b/>
          <w:color w:val="000000" w:themeColor="text1"/>
          <w:u w:val="single"/>
          <w:lang w:val="en-US" w:eastAsia="ko-KR"/>
        </w:rPr>
      </w:pPr>
    </w:p>
    <w:p w14:paraId="3D47CFBD" w14:textId="77777777" w:rsidR="00304041" w:rsidRPr="00BE301A" w:rsidRDefault="00304041" w:rsidP="00304041">
      <w:pPr>
        <w:pStyle w:val="Heading4"/>
        <w:numPr>
          <w:ilvl w:val="0"/>
          <w:numId w:val="0"/>
        </w:numPr>
        <w:rPr>
          <w:lang w:val="en-US"/>
        </w:rPr>
      </w:pPr>
      <w:r w:rsidRPr="00BE301A">
        <w:rPr>
          <w:lang w:val="en-US"/>
        </w:rPr>
        <w:t>Issue 1-2: supported frequency range in RRM requirements</w:t>
      </w:r>
    </w:p>
    <w:p w14:paraId="25999DFC" w14:textId="58AD3F93" w:rsidR="00304041" w:rsidRPr="00055F3C" w:rsidRDefault="00304041" w:rsidP="00C9030C">
      <w:pPr>
        <w:pStyle w:val="ListParagraph"/>
        <w:numPr>
          <w:ilvl w:val="0"/>
          <w:numId w:val="20"/>
        </w:numPr>
        <w:spacing w:after="120"/>
        <w:ind w:firstLineChars="0"/>
        <w:rPr>
          <w:rFonts w:eastAsia="SimSun"/>
          <w:color w:val="000000" w:themeColor="text1"/>
          <w:u w:val="single"/>
          <w:lang w:val="en-US"/>
        </w:rPr>
      </w:pPr>
      <w:r w:rsidRPr="00055F3C">
        <w:rPr>
          <w:rFonts w:eastAsia="SimSun"/>
          <w:color w:val="000000" w:themeColor="text1"/>
          <w:u w:val="single"/>
          <w:lang w:val="en-US"/>
        </w:rPr>
        <w:t xml:space="preserve">Agreement: </w:t>
      </w:r>
    </w:p>
    <w:p w14:paraId="114E9980" w14:textId="77777777" w:rsidR="00304041" w:rsidRPr="00055F3C" w:rsidRDefault="00304041" w:rsidP="00C9030C">
      <w:pPr>
        <w:pStyle w:val="ListParagraph"/>
        <w:numPr>
          <w:ilvl w:val="1"/>
          <w:numId w:val="20"/>
        </w:numPr>
        <w:spacing w:after="120"/>
        <w:ind w:firstLineChars="0"/>
        <w:rPr>
          <w:rFonts w:eastAsia="SimSun"/>
          <w:color w:val="000000" w:themeColor="text1"/>
          <w:lang w:val="en-US"/>
        </w:rPr>
      </w:pPr>
      <w:r w:rsidRPr="00055F3C">
        <w:rPr>
          <w:rFonts w:eastAsia="SimSun"/>
          <w:color w:val="000000" w:themeColor="text1"/>
          <w:lang w:val="en-US"/>
        </w:rPr>
        <w:t>Both FR1 and FR2-1 are in scope of RRM requirements for Event triggered L1 measurement reporting.</w:t>
      </w:r>
    </w:p>
    <w:p w14:paraId="78FA2268" w14:textId="77777777" w:rsidR="00304041" w:rsidRPr="00BE301A" w:rsidRDefault="00304041" w:rsidP="00304041">
      <w:pPr>
        <w:rPr>
          <w:b/>
          <w:color w:val="000000" w:themeColor="text1"/>
          <w:u w:val="single"/>
          <w:lang w:val="en-US" w:eastAsia="ko-KR"/>
        </w:rPr>
      </w:pPr>
    </w:p>
    <w:p w14:paraId="2F06F0A9" w14:textId="77777777" w:rsidR="00304041" w:rsidRPr="00BE301A" w:rsidRDefault="00304041" w:rsidP="00304041">
      <w:pPr>
        <w:pStyle w:val="Heading4"/>
        <w:numPr>
          <w:ilvl w:val="0"/>
          <w:numId w:val="0"/>
        </w:numPr>
        <w:rPr>
          <w:lang w:val="en-US"/>
        </w:rPr>
      </w:pPr>
      <w:r w:rsidRPr="00BE301A">
        <w:rPr>
          <w:lang w:val="en-US"/>
        </w:rPr>
        <w:t>Issue 1-3: Requirements for reporting criteria per measurement category</w:t>
      </w:r>
    </w:p>
    <w:p w14:paraId="61AF1A06" w14:textId="77777777" w:rsidR="00420266" w:rsidRDefault="00304041" w:rsidP="00420266">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3AF1BEC0" w14:textId="5242A48A" w:rsidR="00304041" w:rsidRPr="00420266" w:rsidRDefault="00304041" w:rsidP="00420266">
      <w:pPr>
        <w:pStyle w:val="ListParagraph"/>
        <w:numPr>
          <w:ilvl w:val="1"/>
          <w:numId w:val="20"/>
        </w:numPr>
        <w:spacing w:after="120"/>
        <w:ind w:firstLineChars="0"/>
        <w:rPr>
          <w:rFonts w:eastAsia="SimSun"/>
          <w:color w:val="000000" w:themeColor="text1"/>
          <w:u w:val="single"/>
          <w:lang w:val="en-US"/>
        </w:rPr>
      </w:pPr>
      <w:r w:rsidRPr="00420266">
        <w:rPr>
          <w:bCs/>
          <w:color w:val="000000" w:themeColor="text1"/>
          <w:lang w:val="en-US"/>
        </w:rPr>
        <w:t>Option 1: (MTK)</w:t>
      </w:r>
    </w:p>
    <w:p w14:paraId="672F9D58"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Define a separate capability for supported number of events triggered L1 measurement reporting.</w:t>
      </w:r>
    </w:p>
    <w:p w14:paraId="28B431C1"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Focus on SSB based L1-RSRP measurement for event triggered reporting at first.</w:t>
      </w:r>
    </w:p>
    <w:p w14:paraId="23E58B76"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3823F93F" w14:textId="77777777" w:rsidR="00304041" w:rsidRPr="00BE301A" w:rsidRDefault="00304041" w:rsidP="00304041">
      <w:pPr>
        <w:pStyle w:val="ListParagraph"/>
        <w:numPr>
          <w:ilvl w:val="3"/>
          <w:numId w:val="20"/>
        </w:numPr>
        <w:spacing w:after="120"/>
        <w:ind w:firstLineChars="0"/>
        <w:rPr>
          <w:rFonts w:eastAsia="SimSun"/>
          <w:bCs/>
          <w:color w:val="000000" w:themeColor="text1"/>
          <w:lang w:val="en-US"/>
        </w:rPr>
      </w:pPr>
      <w:r w:rsidRPr="00BE301A">
        <w:rPr>
          <w:rFonts w:eastAsia="SimSun"/>
          <w:bCs/>
          <w:color w:val="000000" w:themeColor="text1"/>
          <w:lang w:val="en-US"/>
        </w:rPr>
        <w:t>Option 1: if the LTM-CSI-</w:t>
      </w:r>
      <w:proofErr w:type="spellStart"/>
      <w:r w:rsidRPr="00BE301A">
        <w:rPr>
          <w:rFonts w:eastAsia="SimSun"/>
          <w:bCs/>
          <w:color w:val="000000" w:themeColor="text1"/>
          <w:lang w:val="en-US"/>
        </w:rPr>
        <w:t>ReportConfig</w:t>
      </w:r>
      <w:proofErr w:type="spellEnd"/>
      <w:r w:rsidRPr="00BE301A">
        <w:rPr>
          <w:rFonts w:eastAsia="SimSun"/>
          <w:bCs/>
          <w:color w:val="000000" w:themeColor="text1"/>
          <w:lang w:val="en-US"/>
        </w:rPr>
        <w:t xml:space="preserve"> is linked to multiple cells on different frequency layer, then the number of events related to this LTM-CSI-</w:t>
      </w:r>
      <w:proofErr w:type="spellStart"/>
      <w:r w:rsidRPr="00BE301A">
        <w:rPr>
          <w:rFonts w:eastAsia="SimSun"/>
          <w:bCs/>
          <w:color w:val="000000" w:themeColor="text1"/>
          <w:lang w:val="en-US"/>
        </w:rPr>
        <w:t>ReportConfig</w:t>
      </w:r>
      <w:proofErr w:type="spellEnd"/>
      <w:r w:rsidRPr="00BE301A">
        <w:rPr>
          <w:rFonts w:eastAsia="SimSun"/>
          <w:bCs/>
          <w:color w:val="000000" w:themeColor="text1"/>
          <w:lang w:val="en-US"/>
        </w:rPr>
        <w:t xml:space="preserve"> should be counted no less than the number of frequency layers.</w:t>
      </w:r>
    </w:p>
    <w:p w14:paraId="571DB562" w14:textId="77777777" w:rsidR="00304041" w:rsidRPr="00BE301A" w:rsidRDefault="00304041" w:rsidP="00304041">
      <w:pPr>
        <w:pStyle w:val="ListParagraph"/>
        <w:numPr>
          <w:ilvl w:val="3"/>
          <w:numId w:val="20"/>
        </w:numPr>
        <w:spacing w:after="120"/>
        <w:ind w:firstLineChars="0"/>
        <w:rPr>
          <w:rFonts w:eastAsia="SimSun"/>
          <w:bCs/>
          <w:color w:val="000000" w:themeColor="text1"/>
          <w:lang w:val="en-US"/>
        </w:rPr>
      </w:pPr>
      <w:r w:rsidRPr="00BE301A">
        <w:rPr>
          <w:rFonts w:eastAsia="SimSun"/>
          <w:bCs/>
          <w:color w:val="000000" w:themeColor="text1"/>
          <w:lang w:val="en-US"/>
        </w:rPr>
        <w:t>Option 2: inform RAN2 that the events related to different candidate cells on different frequency layers are regarded as different events and ask RAN2 to take this into consideration when design the signaling.</w:t>
      </w:r>
    </w:p>
    <w:p w14:paraId="29C46617"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lastRenderedPageBreak/>
        <w:t>Option 2: discuss and confirm in RAN4#112bis that whether requirements for reporting criteria per measurement category needs to be updated to cover L1-RSRP measurement on neighbor cell. If needed, it is proposed to use the following table as baseline. (Apple)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304041" w:rsidRPr="00BE301A" w14:paraId="5FFEFB1C" w14:textId="77777777" w:rsidTr="00A34BA8">
        <w:trPr>
          <w:cantSplit/>
          <w:jc w:val="center"/>
        </w:trPr>
        <w:tc>
          <w:tcPr>
            <w:tcW w:w="4395" w:type="dxa"/>
          </w:tcPr>
          <w:p w14:paraId="6E8D5300" w14:textId="77777777" w:rsidR="00304041" w:rsidRPr="00BE301A" w:rsidRDefault="00304041" w:rsidP="00A34BA8">
            <w:pPr>
              <w:pStyle w:val="TAH"/>
              <w:rPr>
                <w:rFonts w:cs="Arial"/>
                <w:lang w:val="en-US"/>
              </w:rPr>
            </w:pPr>
            <w:r w:rsidRPr="00BE301A">
              <w:rPr>
                <w:rFonts w:cs="v4.2.0"/>
                <w:lang w:val="en-US"/>
              </w:rPr>
              <w:lastRenderedPageBreak/>
              <w:t>Measurement category</w:t>
            </w:r>
          </w:p>
        </w:tc>
        <w:tc>
          <w:tcPr>
            <w:tcW w:w="992" w:type="dxa"/>
          </w:tcPr>
          <w:p w14:paraId="3EB60E40" w14:textId="77777777" w:rsidR="00304041" w:rsidRPr="00BE301A" w:rsidRDefault="00304041" w:rsidP="00A34BA8">
            <w:pPr>
              <w:pStyle w:val="TAH"/>
              <w:rPr>
                <w:rFonts w:cs="Arial"/>
                <w:lang w:val="en-US"/>
              </w:rPr>
            </w:pPr>
            <w:proofErr w:type="spellStart"/>
            <w:r w:rsidRPr="00BE301A">
              <w:rPr>
                <w:rFonts w:cs="v4.2.0"/>
                <w:lang w:val="en-US"/>
              </w:rPr>
              <w:t>E</w:t>
            </w:r>
            <w:r w:rsidRPr="00BE301A">
              <w:rPr>
                <w:rFonts w:cs="v4.2.0"/>
                <w:vertAlign w:val="subscript"/>
                <w:lang w:val="en-US"/>
              </w:rPr>
              <w:t>cat</w:t>
            </w:r>
            <w:proofErr w:type="spellEnd"/>
          </w:p>
        </w:tc>
        <w:tc>
          <w:tcPr>
            <w:tcW w:w="4094" w:type="dxa"/>
          </w:tcPr>
          <w:p w14:paraId="694D92A0" w14:textId="77777777" w:rsidR="00304041" w:rsidRPr="00BE301A" w:rsidRDefault="00304041" w:rsidP="00A34BA8">
            <w:pPr>
              <w:pStyle w:val="TAH"/>
              <w:rPr>
                <w:rFonts w:cs="Arial"/>
                <w:lang w:val="en-US"/>
              </w:rPr>
            </w:pPr>
            <w:r w:rsidRPr="00BE301A">
              <w:rPr>
                <w:rFonts w:cs="v4.2.0"/>
                <w:lang w:val="en-US"/>
              </w:rPr>
              <w:t>Note</w:t>
            </w:r>
          </w:p>
        </w:tc>
      </w:tr>
      <w:tr w:rsidR="00304041" w:rsidRPr="00BE301A" w14:paraId="7F7D28E3" w14:textId="77777777" w:rsidTr="00A34BA8">
        <w:trPr>
          <w:cantSplit/>
          <w:jc w:val="center"/>
        </w:trPr>
        <w:tc>
          <w:tcPr>
            <w:tcW w:w="4395" w:type="dxa"/>
          </w:tcPr>
          <w:p w14:paraId="53F44C18" w14:textId="77777777" w:rsidR="00304041" w:rsidRPr="00BE301A" w:rsidRDefault="00304041" w:rsidP="00A34BA8">
            <w:pPr>
              <w:pStyle w:val="TAL"/>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5E181646" w14:textId="77777777" w:rsidR="00304041" w:rsidRPr="00BE301A" w:rsidRDefault="00304041" w:rsidP="00A34BA8">
            <w:pPr>
              <w:pStyle w:val="TAC"/>
              <w:rPr>
                <w:rFonts w:cs="Arial"/>
                <w:lang w:val="en-US"/>
              </w:rPr>
            </w:pPr>
            <w:r w:rsidRPr="00BE301A">
              <w:rPr>
                <w:rFonts w:cs="Arial"/>
                <w:lang w:val="en-US"/>
              </w:rPr>
              <w:t>9</w:t>
            </w:r>
          </w:p>
        </w:tc>
        <w:tc>
          <w:tcPr>
            <w:tcW w:w="4094" w:type="dxa"/>
          </w:tcPr>
          <w:p w14:paraId="5D1B684D" w14:textId="77777777" w:rsidR="00304041" w:rsidRPr="00BE301A" w:rsidRDefault="00304041" w:rsidP="00A34BA8">
            <w:pPr>
              <w:pStyle w:val="TAL"/>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SS-SINR,  CSI-RSRP, CSI-RSRQ, and CSI-SINR for NG-RAN intra-frequency cells</w:t>
            </w:r>
          </w:p>
        </w:tc>
      </w:tr>
      <w:tr w:rsidR="00304041" w:rsidRPr="00BE301A" w14:paraId="5FEE3DE1" w14:textId="77777777" w:rsidTr="00A34BA8">
        <w:trPr>
          <w:cantSplit/>
          <w:jc w:val="center"/>
        </w:trPr>
        <w:tc>
          <w:tcPr>
            <w:tcW w:w="4395" w:type="dxa"/>
          </w:tcPr>
          <w:p w14:paraId="7F968146" w14:textId="77777777" w:rsidR="00304041" w:rsidRPr="00BE301A" w:rsidRDefault="00304041" w:rsidP="00A34BA8">
            <w:pPr>
              <w:pStyle w:val="TAL"/>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4BEA6186" w14:textId="77777777" w:rsidR="00304041" w:rsidRPr="00BE301A" w:rsidRDefault="00304041" w:rsidP="00A34BA8">
            <w:pPr>
              <w:pStyle w:val="TAC"/>
              <w:rPr>
                <w:rFonts w:cs="Arial"/>
                <w:lang w:val="en-US"/>
              </w:rPr>
            </w:pPr>
            <w:r w:rsidRPr="00BE301A">
              <w:rPr>
                <w:rFonts w:cs="Arial"/>
                <w:lang w:val="en-US"/>
              </w:rPr>
              <w:t>10</w:t>
            </w:r>
          </w:p>
        </w:tc>
        <w:tc>
          <w:tcPr>
            <w:tcW w:w="4094" w:type="dxa"/>
          </w:tcPr>
          <w:p w14:paraId="79AC3EB2" w14:textId="77777777" w:rsidR="00304041" w:rsidRPr="00BE301A" w:rsidRDefault="00304041" w:rsidP="00A34BA8">
            <w:pPr>
              <w:pStyle w:val="TAL"/>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r w:rsidR="00304041" w:rsidRPr="00BE301A" w14:paraId="315ED32F" w14:textId="77777777" w:rsidTr="00A34BA8">
        <w:trPr>
          <w:cantSplit/>
          <w:jc w:val="center"/>
        </w:trPr>
        <w:tc>
          <w:tcPr>
            <w:tcW w:w="4395" w:type="dxa"/>
          </w:tcPr>
          <w:p w14:paraId="51C8CD4F" w14:textId="77777777" w:rsidR="00304041" w:rsidRPr="00BE301A" w:rsidRDefault="00304041" w:rsidP="00A34BA8">
            <w:pPr>
              <w:pStyle w:val="TAL"/>
              <w:rPr>
                <w:rFonts w:cs="Arial"/>
                <w:lang w:val="en-US"/>
              </w:rPr>
            </w:pPr>
            <w:r w:rsidRPr="00BE301A">
              <w:rPr>
                <w:rFonts w:cs="Arial"/>
                <w:lang w:val="en-US"/>
              </w:rPr>
              <w:t>Inter-RAT (E-UTRA FDD, E-UTRA TDD)</w:t>
            </w:r>
            <w:r w:rsidRPr="00BE301A">
              <w:rPr>
                <w:rFonts w:cs="Arial"/>
                <w:vertAlign w:val="superscript"/>
                <w:lang w:val="en-US"/>
              </w:rPr>
              <w:t xml:space="preserve"> Note 2,4,5</w:t>
            </w:r>
          </w:p>
        </w:tc>
        <w:tc>
          <w:tcPr>
            <w:tcW w:w="992" w:type="dxa"/>
          </w:tcPr>
          <w:p w14:paraId="1F79311C" w14:textId="77777777" w:rsidR="00304041" w:rsidRPr="00BE301A" w:rsidRDefault="00304041" w:rsidP="00A34BA8">
            <w:pPr>
              <w:pStyle w:val="TAC"/>
              <w:rPr>
                <w:rFonts w:cs="Arial"/>
                <w:lang w:val="en-US"/>
              </w:rPr>
            </w:pPr>
            <w:r w:rsidRPr="00BE301A">
              <w:rPr>
                <w:rFonts w:cs="Arial"/>
                <w:lang w:val="en-US"/>
              </w:rPr>
              <w:t>10</w:t>
            </w:r>
          </w:p>
        </w:tc>
        <w:tc>
          <w:tcPr>
            <w:tcW w:w="4094" w:type="dxa"/>
          </w:tcPr>
          <w:p w14:paraId="075DB7BF" w14:textId="77777777" w:rsidR="00304041" w:rsidRPr="00BE301A" w:rsidRDefault="00304041" w:rsidP="00A34BA8">
            <w:pPr>
              <w:pStyle w:val="TAL"/>
              <w:rPr>
                <w:rFonts w:cs="Arial"/>
                <w:lang w:val="en-US"/>
              </w:rPr>
            </w:pPr>
            <w:r w:rsidRPr="00BE301A">
              <w:rPr>
                <w:rFonts w:cs="Arial"/>
                <w:lang w:val="en-US"/>
              </w:rPr>
              <w:t xml:space="preserve">Only applicable for UE with this (inter-RAT) capability. These reporting criteria apply for any E-UTRA </w:t>
            </w:r>
            <w:r w:rsidRPr="00BE301A">
              <w:rPr>
                <w:szCs w:val="18"/>
                <w:lang w:val="en-US"/>
              </w:rPr>
              <w:t>carrier frequencies other than the carrier frequency of the E-UTRA PSCell</w:t>
            </w:r>
            <w:r w:rsidRPr="00BE301A">
              <w:rPr>
                <w:rFonts w:cs="Arial"/>
                <w:szCs w:val="18"/>
                <w:lang w:val="en-US"/>
              </w:rPr>
              <w:t xml:space="preserve"> or E-UTRA </w:t>
            </w:r>
            <w:proofErr w:type="spellStart"/>
            <w:r w:rsidRPr="00BE301A">
              <w:rPr>
                <w:rFonts w:cs="Arial"/>
                <w:szCs w:val="18"/>
                <w:lang w:val="en-US"/>
              </w:rPr>
              <w:t>SCell</w:t>
            </w:r>
            <w:proofErr w:type="spellEnd"/>
            <w:r w:rsidRPr="00BE301A">
              <w:rPr>
                <w:rFonts w:cs="Arial"/>
                <w:lang w:val="en-US"/>
              </w:rPr>
              <w:t>.</w:t>
            </w:r>
          </w:p>
        </w:tc>
      </w:tr>
      <w:tr w:rsidR="00304041" w:rsidRPr="00BE301A" w14:paraId="4EE164F6" w14:textId="77777777" w:rsidTr="00A34BA8">
        <w:trPr>
          <w:cantSplit/>
          <w:jc w:val="center"/>
        </w:trPr>
        <w:tc>
          <w:tcPr>
            <w:tcW w:w="4395" w:type="dxa"/>
          </w:tcPr>
          <w:p w14:paraId="1DD87FC7" w14:textId="77777777" w:rsidR="00304041" w:rsidRPr="00BE301A" w:rsidRDefault="00304041" w:rsidP="00A34BA8">
            <w:pPr>
              <w:pStyle w:val="TAL"/>
              <w:rPr>
                <w:rFonts w:cs="Arial"/>
                <w:lang w:val="en-US"/>
              </w:rPr>
            </w:pPr>
            <w:r w:rsidRPr="00BE301A">
              <w:rPr>
                <w:rFonts w:cs="Arial"/>
                <w:lang w:val="en-US"/>
              </w:rPr>
              <w:t>Inter-RAT (E-UTRA FDD, E-UTRA TDD) RSTD</w:t>
            </w:r>
            <w:r w:rsidRPr="00BE301A">
              <w:rPr>
                <w:rFonts w:cs="Arial"/>
                <w:vertAlign w:val="superscript"/>
                <w:lang w:val="en-US"/>
              </w:rPr>
              <w:t xml:space="preserve"> Note 2,4,5</w:t>
            </w:r>
          </w:p>
        </w:tc>
        <w:tc>
          <w:tcPr>
            <w:tcW w:w="992" w:type="dxa"/>
          </w:tcPr>
          <w:p w14:paraId="15AAB6A2"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512D2750" w14:textId="77777777" w:rsidR="00304041" w:rsidRPr="00BE301A" w:rsidRDefault="00304041" w:rsidP="00A34BA8">
            <w:pPr>
              <w:pStyle w:val="TAL"/>
              <w:rPr>
                <w:rFonts w:cs="Arial"/>
                <w:lang w:val="en-US"/>
              </w:rPr>
            </w:pPr>
            <w:r w:rsidRPr="00BE301A">
              <w:rPr>
                <w:rFonts w:cs="Arial"/>
                <w:lang w:val="en-US"/>
              </w:rPr>
              <w:t>Inter-RAT RSTD measurement reporting for UE supporting OTDOA; 1 report capable of minimum 16 inter-RAT cell measurements.</w:t>
            </w:r>
          </w:p>
          <w:p w14:paraId="4C4A0652" w14:textId="77777777" w:rsidR="00304041" w:rsidRPr="00BE301A" w:rsidRDefault="00304041" w:rsidP="00A34BA8">
            <w:pPr>
              <w:pStyle w:val="TAL"/>
              <w:rPr>
                <w:rFonts w:cs="Arial"/>
                <w:lang w:val="en-US"/>
              </w:rPr>
            </w:pPr>
            <w:r w:rsidRPr="00BE301A">
              <w:rPr>
                <w:rFonts w:cs="Arial"/>
                <w:lang w:val="en-US"/>
              </w:rPr>
              <w:t xml:space="preserve">Only applicable for UE with this (inter-RAT RSTD via LPP [22]) capability. These reporting criteria apply for any E-UTRA </w:t>
            </w:r>
            <w:r w:rsidRPr="00BE301A">
              <w:rPr>
                <w:szCs w:val="18"/>
                <w:lang w:val="en-US"/>
              </w:rPr>
              <w:t>carrier frequencies other than the carrier frequency of the E-UTRA PSCell</w:t>
            </w:r>
            <w:r w:rsidRPr="00BE301A">
              <w:rPr>
                <w:rFonts w:cs="Arial"/>
                <w:szCs w:val="18"/>
                <w:lang w:val="en-US"/>
              </w:rPr>
              <w:t xml:space="preserve"> or E-UTRA </w:t>
            </w:r>
            <w:proofErr w:type="spellStart"/>
            <w:r w:rsidRPr="00BE301A">
              <w:rPr>
                <w:rFonts w:cs="Arial"/>
                <w:szCs w:val="18"/>
                <w:lang w:val="en-US"/>
              </w:rPr>
              <w:t>SCell</w:t>
            </w:r>
            <w:proofErr w:type="spellEnd"/>
            <w:r w:rsidRPr="00BE301A">
              <w:rPr>
                <w:rFonts w:cs="Arial"/>
                <w:szCs w:val="18"/>
                <w:lang w:val="en-US"/>
              </w:rPr>
              <w:t>.</w:t>
            </w:r>
          </w:p>
        </w:tc>
      </w:tr>
      <w:tr w:rsidR="00304041" w:rsidRPr="00BE301A" w14:paraId="78D8C756" w14:textId="77777777" w:rsidTr="00A34BA8">
        <w:trPr>
          <w:cantSplit/>
          <w:jc w:val="center"/>
        </w:trPr>
        <w:tc>
          <w:tcPr>
            <w:tcW w:w="4395" w:type="dxa"/>
          </w:tcPr>
          <w:p w14:paraId="37EAFDCB" w14:textId="77777777" w:rsidR="00304041" w:rsidRPr="00BE301A" w:rsidRDefault="00304041" w:rsidP="00A34BA8">
            <w:pPr>
              <w:pStyle w:val="TAL"/>
              <w:rPr>
                <w:rFonts w:cs="Arial"/>
                <w:lang w:val="en-US"/>
              </w:rPr>
            </w:pPr>
            <w:r w:rsidRPr="00BE301A">
              <w:rPr>
                <w:rFonts w:cs="Arial"/>
                <w:lang w:val="en-US"/>
              </w:rPr>
              <w:t>Inter-RAT (E-UTRA FDD, E-UTRA TDD) RSRP and RSRQ measurements for E-CID</w:t>
            </w:r>
            <w:r w:rsidRPr="00BE301A">
              <w:rPr>
                <w:rFonts w:cs="Arial"/>
                <w:vertAlign w:val="superscript"/>
                <w:lang w:val="en-US"/>
              </w:rPr>
              <w:t xml:space="preserve"> Note 2,4,5</w:t>
            </w:r>
          </w:p>
        </w:tc>
        <w:tc>
          <w:tcPr>
            <w:tcW w:w="992" w:type="dxa"/>
          </w:tcPr>
          <w:p w14:paraId="4D173913"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0EF57010" w14:textId="77777777" w:rsidR="00304041" w:rsidRPr="00BE301A" w:rsidRDefault="00304041" w:rsidP="00A34BA8">
            <w:pPr>
              <w:pStyle w:val="TAL"/>
              <w:rPr>
                <w:rFonts w:cs="Arial"/>
                <w:lang w:val="en-US"/>
              </w:rPr>
            </w:pPr>
            <w:r w:rsidRPr="00BE301A">
              <w:rPr>
                <w:rFonts w:cs="Arial"/>
                <w:lang w:val="en-US"/>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301A">
              <w:rPr>
                <w:szCs w:val="18"/>
                <w:lang w:val="en-US"/>
              </w:rPr>
              <w:t>carrier frequencies other than the carrier frequency of the E-UTRA PSCell</w:t>
            </w:r>
            <w:r w:rsidRPr="00BE301A">
              <w:rPr>
                <w:rFonts w:cs="Arial"/>
                <w:szCs w:val="18"/>
                <w:lang w:val="en-US"/>
              </w:rPr>
              <w:t xml:space="preserve"> or E-UTRA </w:t>
            </w:r>
            <w:proofErr w:type="spellStart"/>
            <w:r w:rsidRPr="00BE301A">
              <w:rPr>
                <w:rFonts w:cs="Arial"/>
                <w:szCs w:val="18"/>
                <w:lang w:val="en-US"/>
              </w:rPr>
              <w:t>SCell</w:t>
            </w:r>
            <w:proofErr w:type="spellEnd"/>
            <w:r w:rsidRPr="00BE301A">
              <w:rPr>
                <w:rFonts w:cs="Arial"/>
                <w:lang w:val="en-US"/>
              </w:rPr>
              <w:t>.</w:t>
            </w:r>
          </w:p>
        </w:tc>
      </w:tr>
      <w:tr w:rsidR="00304041" w:rsidRPr="00BE301A" w14:paraId="14378A85" w14:textId="77777777" w:rsidTr="00A34BA8">
        <w:trPr>
          <w:cantSplit/>
          <w:jc w:val="center"/>
        </w:trPr>
        <w:tc>
          <w:tcPr>
            <w:tcW w:w="4395" w:type="dxa"/>
          </w:tcPr>
          <w:p w14:paraId="2F6430EB" w14:textId="77777777" w:rsidR="00304041" w:rsidRPr="00BE301A" w:rsidRDefault="00304041" w:rsidP="00A34BA8">
            <w:pPr>
              <w:pStyle w:val="TAL"/>
              <w:rPr>
                <w:rFonts w:cs="Arial"/>
                <w:lang w:val="en-US"/>
              </w:rPr>
            </w:pPr>
            <w:r w:rsidRPr="00BE301A">
              <w:rPr>
                <w:lang w:val="en-US"/>
              </w:rPr>
              <w:t>Intra-frequency RSSI and channel occupancy measurements with CCA</w:t>
            </w:r>
            <w:r w:rsidRPr="00BE301A">
              <w:rPr>
                <w:vertAlign w:val="superscript"/>
                <w:lang w:val="en-US"/>
              </w:rPr>
              <w:t xml:space="preserve"> Note 1,2,3</w:t>
            </w:r>
          </w:p>
        </w:tc>
        <w:tc>
          <w:tcPr>
            <w:tcW w:w="992" w:type="dxa"/>
          </w:tcPr>
          <w:p w14:paraId="31B578D2" w14:textId="77777777" w:rsidR="00304041" w:rsidRPr="00BE301A" w:rsidRDefault="00304041" w:rsidP="00A34BA8">
            <w:pPr>
              <w:pStyle w:val="TAC"/>
              <w:rPr>
                <w:lang w:val="en-US"/>
              </w:rPr>
            </w:pPr>
            <w:r w:rsidRPr="00BE301A">
              <w:rPr>
                <w:lang w:val="en-US"/>
              </w:rPr>
              <w:t>1</w:t>
            </w:r>
          </w:p>
        </w:tc>
        <w:tc>
          <w:tcPr>
            <w:tcW w:w="4094" w:type="dxa"/>
          </w:tcPr>
          <w:p w14:paraId="19E8D4C7" w14:textId="77777777" w:rsidR="00304041" w:rsidRPr="00BE301A" w:rsidRDefault="00304041" w:rsidP="00A34BA8">
            <w:pPr>
              <w:pStyle w:val="TAL"/>
              <w:rPr>
                <w:rFonts w:cs="Arial"/>
                <w:lang w:val="en-US"/>
              </w:rPr>
            </w:pPr>
            <w:r w:rsidRPr="00BE301A">
              <w:rPr>
                <w:lang w:val="en-US"/>
              </w:rPr>
              <w:t xml:space="preserve">One report capable of one RSSI and one channel occupancy measurements over a channel [TS 37.213] with CCA. Applicable for UE capable of performing and reporting RSSI and channel occupancy on carrier frequencies under CCA. </w:t>
            </w:r>
          </w:p>
        </w:tc>
      </w:tr>
      <w:tr w:rsidR="00304041" w:rsidRPr="00BE301A" w14:paraId="4F827538" w14:textId="77777777" w:rsidTr="00A34BA8">
        <w:trPr>
          <w:cantSplit/>
          <w:jc w:val="center"/>
        </w:trPr>
        <w:tc>
          <w:tcPr>
            <w:tcW w:w="4395" w:type="dxa"/>
          </w:tcPr>
          <w:p w14:paraId="31C9DAF2" w14:textId="77777777" w:rsidR="00304041" w:rsidRPr="00BE301A" w:rsidRDefault="00304041" w:rsidP="00A34BA8">
            <w:pPr>
              <w:pStyle w:val="TAL"/>
              <w:rPr>
                <w:rFonts w:cs="Arial"/>
                <w:lang w:val="en-US"/>
              </w:rPr>
            </w:pPr>
            <w:r w:rsidRPr="00BE301A">
              <w:rPr>
                <w:lang w:val="en-US"/>
              </w:rPr>
              <w:t>Inter-frequency RSSI and channel occupancy measurements with CCA</w:t>
            </w:r>
            <w:r w:rsidRPr="00BE301A">
              <w:rPr>
                <w:vertAlign w:val="superscript"/>
                <w:lang w:val="en-US"/>
              </w:rPr>
              <w:t xml:space="preserve"> Note 2,3</w:t>
            </w:r>
          </w:p>
        </w:tc>
        <w:tc>
          <w:tcPr>
            <w:tcW w:w="992" w:type="dxa"/>
          </w:tcPr>
          <w:p w14:paraId="27E14C75" w14:textId="77777777" w:rsidR="00304041" w:rsidRPr="00BE301A" w:rsidRDefault="00304041" w:rsidP="00A34BA8">
            <w:pPr>
              <w:pStyle w:val="TAC"/>
              <w:rPr>
                <w:lang w:val="en-US"/>
              </w:rPr>
            </w:pPr>
            <w:r w:rsidRPr="00BE301A">
              <w:rPr>
                <w:lang w:val="en-US"/>
              </w:rPr>
              <w:t>1</w:t>
            </w:r>
          </w:p>
        </w:tc>
        <w:tc>
          <w:tcPr>
            <w:tcW w:w="4094" w:type="dxa"/>
          </w:tcPr>
          <w:p w14:paraId="093EF67B" w14:textId="77777777" w:rsidR="00304041" w:rsidRPr="00BE301A" w:rsidRDefault="00304041" w:rsidP="00A34BA8">
            <w:pPr>
              <w:pStyle w:val="TAL"/>
              <w:rPr>
                <w:rFonts w:cs="Arial"/>
                <w:lang w:val="en-US"/>
              </w:rPr>
            </w:pPr>
            <w:r w:rsidRPr="00BE301A">
              <w:rPr>
                <w:lang w:val="en-US"/>
              </w:rPr>
              <w:t>One report capable of one RSSI and one channel occupancy measurements over a channel [TS 37.213] with CCA. Applicable for UE capable of performing and reporting RSSI and channel occupancy on carrier frequencies under CCA.</w:t>
            </w:r>
          </w:p>
        </w:tc>
      </w:tr>
      <w:tr w:rsidR="00304041" w:rsidRPr="00BE301A" w14:paraId="35549B4C" w14:textId="77777777" w:rsidTr="00A34BA8">
        <w:trPr>
          <w:cantSplit/>
          <w:jc w:val="center"/>
        </w:trPr>
        <w:tc>
          <w:tcPr>
            <w:tcW w:w="4395" w:type="dxa"/>
          </w:tcPr>
          <w:p w14:paraId="5AD7C972" w14:textId="77777777" w:rsidR="00304041" w:rsidRPr="00BE301A" w:rsidRDefault="00304041" w:rsidP="00A34BA8">
            <w:pPr>
              <w:pStyle w:val="TAL"/>
              <w:rPr>
                <w:lang w:val="en-US"/>
              </w:rPr>
            </w:pPr>
            <w:r w:rsidRPr="00BE301A">
              <w:rPr>
                <w:rFonts w:cs="Arial"/>
                <w:lang w:val="en-US"/>
              </w:rPr>
              <w:t>Intra-frequency SSB-based measurements for NR E-CID</w:t>
            </w:r>
            <w:r w:rsidRPr="00BE301A">
              <w:rPr>
                <w:rFonts w:cs="Arial"/>
                <w:vertAlign w:val="superscript"/>
                <w:lang w:val="en-US"/>
              </w:rPr>
              <w:t xml:space="preserve"> Note 1,2,3,4,5</w:t>
            </w:r>
          </w:p>
        </w:tc>
        <w:tc>
          <w:tcPr>
            <w:tcW w:w="992" w:type="dxa"/>
          </w:tcPr>
          <w:p w14:paraId="23580E08" w14:textId="77777777" w:rsidR="00304041" w:rsidRPr="00BE301A" w:rsidRDefault="00304041" w:rsidP="00A34BA8">
            <w:pPr>
              <w:pStyle w:val="TAC"/>
              <w:rPr>
                <w:lang w:val="en-US"/>
              </w:rPr>
            </w:pPr>
            <w:r w:rsidRPr="00BE301A">
              <w:rPr>
                <w:rFonts w:cs="Arial"/>
                <w:lang w:val="en-US"/>
              </w:rPr>
              <w:t>1</w:t>
            </w:r>
          </w:p>
        </w:tc>
        <w:tc>
          <w:tcPr>
            <w:tcW w:w="4094" w:type="dxa"/>
          </w:tcPr>
          <w:p w14:paraId="041F06CD" w14:textId="77777777" w:rsidR="00304041" w:rsidRPr="00BE301A" w:rsidRDefault="00304041" w:rsidP="00A34BA8">
            <w:pPr>
              <w:pStyle w:val="TAL"/>
              <w:rPr>
                <w:lang w:val="en-US"/>
              </w:rPr>
            </w:pPr>
            <w:r w:rsidRPr="00BE301A">
              <w:rPr>
                <w:rFonts w:cs="Arial"/>
                <w:lang w:val="en-US"/>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304041" w:rsidRPr="00BE301A" w14:paraId="2B85E7BA" w14:textId="77777777" w:rsidTr="00A34BA8">
        <w:trPr>
          <w:cantSplit/>
          <w:jc w:val="center"/>
        </w:trPr>
        <w:tc>
          <w:tcPr>
            <w:tcW w:w="4395" w:type="dxa"/>
          </w:tcPr>
          <w:p w14:paraId="09D68EA0" w14:textId="77777777" w:rsidR="00304041" w:rsidRPr="00BE301A" w:rsidRDefault="00304041" w:rsidP="00A34BA8">
            <w:pPr>
              <w:pStyle w:val="TAL"/>
              <w:rPr>
                <w:rFonts w:cs="Arial"/>
                <w:lang w:val="en-US"/>
              </w:rPr>
            </w:pPr>
            <w:r w:rsidRPr="00BE301A">
              <w:rPr>
                <w:rFonts w:cs="Arial"/>
                <w:lang w:val="en-US"/>
              </w:rPr>
              <w:t>Intra-frequency CSI-RS based measurements for NR E-CID</w:t>
            </w:r>
            <w:r w:rsidRPr="00BE301A">
              <w:rPr>
                <w:rFonts w:cs="Arial"/>
                <w:vertAlign w:val="superscript"/>
                <w:lang w:val="en-US"/>
              </w:rPr>
              <w:t xml:space="preserve"> Note 1,2,3,4,5</w:t>
            </w:r>
          </w:p>
        </w:tc>
        <w:tc>
          <w:tcPr>
            <w:tcW w:w="992" w:type="dxa"/>
          </w:tcPr>
          <w:p w14:paraId="072A45B4"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7BC0B8FE" w14:textId="77777777" w:rsidR="00304041" w:rsidRPr="00BE301A" w:rsidRDefault="00304041" w:rsidP="00A34BA8">
            <w:pPr>
              <w:pStyle w:val="TAL"/>
              <w:rPr>
                <w:rFonts w:cs="Arial"/>
                <w:lang w:val="en-US"/>
              </w:rPr>
            </w:pPr>
            <w:r w:rsidRPr="00BE301A">
              <w:rPr>
                <w:rFonts w:cs="Arial"/>
                <w:lang w:val="en-US"/>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BE301A">
              <w:rPr>
                <w:i/>
                <w:snapToGrid w:val="0"/>
                <w:lang w:val="en-US"/>
              </w:rPr>
              <w:t>nr-ECID-MeasSupported-r16</w:t>
            </w:r>
            <w:r w:rsidRPr="00BE301A">
              <w:rPr>
                <w:rFonts w:cs="Arial"/>
                <w:lang w:val="en-US"/>
              </w:rPr>
              <w:t>.</w:t>
            </w:r>
          </w:p>
        </w:tc>
      </w:tr>
      <w:tr w:rsidR="00304041" w:rsidRPr="00BE301A" w14:paraId="067416D1" w14:textId="77777777" w:rsidTr="00A34BA8">
        <w:trPr>
          <w:cantSplit/>
          <w:jc w:val="center"/>
        </w:trPr>
        <w:tc>
          <w:tcPr>
            <w:tcW w:w="4395" w:type="dxa"/>
          </w:tcPr>
          <w:p w14:paraId="4B17A35C" w14:textId="77777777" w:rsidR="00304041" w:rsidRPr="00BE301A" w:rsidRDefault="00304041" w:rsidP="00A34BA8">
            <w:pPr>
              <w:pStyle w:val="TAL"/>
              <w:rPr>
                <w:lang w:val="en-US"/>
              </w:rPr>
            </w:pPr>
            <w:r w:rsidRPr="00BE301A">
              <w:rPr>
                <w:rFonts w:cs="Arial"/>
                <w:lang w:val="en-US"/>
              </w:rPr>
              <w:t>Inter-frequency SSB-based measurements for NR E-CID</w:t>
            </w:r>
            <w:r w:rsidRPr="00BE301A">
              <w:rPr>
                <w:rFonts w:cs="Arial"/>
                <w:vertAlign w:val="superscript"/>
                <w:lang w:val="en-US"/>
              </w:rPr>
              <w:t xml:space="preserve"> Note 2,3,4,5</w:t>
            </w:r>
          </w:p>
        </w:tc>
        <w:tc>
          <w:tcPr>
            <w:tcW w:w="992" w:type="dxa"/>
          </w:tcPr>
          <w:p w14:paraId="64E2E3A0" w14:textId="77777777" w:rsidR="00304041" w:rsidRPr="00BE301A" w:rsidRDefault="00304041" w:rsidP="00A34BA8">
            <w:pPr>
              <w:pStyle w:val="TAC"/>
              <w:rPr>
                <w:lang w:val="en-US"/>
              </w:rPr>
            </w:pPr>
            <w:r w:rsidRPr="00BE301A">
              <w:rPr>
                <w:rFonts w:cs="Arial"/>
                <w:lang w:val="en-US"/>
              </w:rPr>
              <w:t>1</w:t>
            </w:r>
          </w:p>
        </w:tc>
        <w:tc>
          <w:tcPr>
            <w:tcW w:w="4094" w:type="dxa"/>
          </w:tcPr>
          <w:p w14:paraId="6F435DD8" w14:textId="77777777" w:rsidR="00304041" w:rsidRPr="00BE301A" w:rsidRDefault="00304041" w:rsidP="00A34BA8">
            <w:pPr>
              <w:pStyle w:val="TAL"/>
              <w:rPr>
                <w:lang w:val="en-US"/>
              </w:rPr>
            </w:pPr>
            <w:r w:rsidRPr="00BE301A">
              <w:rPr>
                <w:rFonts w:cs="Arial"/>
                <w:lang w:val="en-US"/>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304041" w:rsidRPr="00BE301A" w14:paraId="39419C19" w14:textId="77777777" w:rsidTr="00A34BA8">
        <w:trPr>
          <w:cantSplit/>
          <w:jc w:val="center"/>
        </w:trPr>
        <w:tc>
          <w:tcPr>
            <w:tcW w:w="4395" w:type="dxa"/>
          </w:tcPr>
          <w:p w14:paraId="2E9C0042" w14:textId="77777777" w:rsidR="00304041" w:rsidRPr="00BE301A" w:rsidRDefault="00304041" w:rsidP="00A34BA8">
            <w:pPr>
              <w:pStyle w:val="TAL"/>
              <w:rPr>
                <w:rFonts w:cs="Arial"/>
                <w:lang w:val="en-US"/>
              </w:rPr>
            </w:pPr>
            <w:r w:rsidRPr="00BE301A">
              <w:rPr>
                <w:rFonts w:cs="Arial"/>
                <w:lang w:val="en-US"/>
              </w:rPr>
              <w:lastRenderedPageBreak/>
              <w:t>Inter-frequency CSI-RS based measurements for NR E-CID</w:t>
            </w:r>
            <w:r w:rsidRPr="00BE301A">
              <w:rPr>
                <w:rFonts w:cs="Arial"/>
                <w:vertAlign w:val="superscript"/>
                <w:lang w:val="en-US"/>
              </w:rPr>
              <w:t xml:space="preserve"> Note 2,3,4,5</w:t>
            </w:r>
          </w:p>
        </w:tc>
        <w:tc>
          <w:tcPr>
            <w:tcW w:w="992" w:type="dxa"/>
          </w:tcPr>
          <w:p w14:paraId="31C29D86"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1221E457" w14:textId="77777777" w:rsidR="00304041" w:rsidRPr="00BE301A" w:rsidRDefault="00304041" w:rsidP="00A34BA8">
            <w:pPr>
              <w:pStyle w:val="TAL"/>
              <w:rPr>
                <w:rFonts w:cs="Arial"/>
                <w:lang w:val="en-US"/>
              </w:rPr>
            </w:pPr>
            <w:r w:rsidRPr="00BE301A">
              <w:rPr>
                <w:rFonts w:cs="Arial"/>
                <w:lang w:val="en-US"/>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BE301A">
              <w:rPr>
                <w:i/>
                <w:snapToGrid w:val="0"/>
                <w:lang w:val="en-US"/>
              </w:rPr>
              <w:t>nr-ECID-MeasSupported-r16</w:t>
            </w:r>
            <w:r w:rsidRPr="00BE301A">
              <w:rPr>
                <w:rFonts w:cs="Arial"/>
                <w:lang w:val="en-US"/>
              </w:rPr>
              <w:t>.</w:t>
            </w:r>
          </w:p>
        </w:tc>
      </w:tr>
      <w:tr w:rsidR="00304041" w:rsidRPr="00BE301A" w14:paraId="33B6DF16" w14:textId="77777777" w:rsidTr="00A34BA8">
        <w:trPr>
          <w:cantSplit/>
          <w:jc w:val="center"/>
        </w:trPr>
        <w:tc>
          <w:tcPr>
            <w:tcW w:w="4395" w:type="dxa"/>
          </w:tcPr>
          <w:p w14:paraId="250E314B" w14:textId="77777777" w:rsidR="00304041" w:rsidRPr="00BE301A" w:rsidRDefault="00304041" w:rsidP="00A34BA8">
            <w:pPr>
              <w:pStyle w:val="TAL"/>
              <w:rPr>
                <w:rFonts w:cs="Arial"/>
                <w:lang w:val="en-US"/>
              </w:rPr>
            </w:pPr>
            <w:r w:rsidRPr="00BE301A">
              <w:rPr>
                <w:rFonts w:cs="Arial"/>
                <w:lang w:val="en-US"/>
              </w:rPr>
              <w:t>DL RSTD</w:t>
            </w:r>
            <w:r w:rsidRPr="00BE301A">
              <w:rPr>
                <w:rFonts w:cs="Arial"/>
                <w:vertAlign w:val="superscript"/>
                <w:lang w:val="en-US"/>
              </w:rPr>
              <w:t xml:space="preserve"> Note 2,4,5</w:t>
            </w:r>
          </w:p>
        </w:tc>
        <w:tc>
          <w:tcPr>
            <w:tcW w:w="992" w:type="dxa"/>
          </w:tcPr>
          <w:p w14:paraId="2C85C54B"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22EE86D2" w14:textId="77777777" w:rsidR="00304041" w:rsidRPr="00BE301A" w:rsidRDefault="00304041" w:rsidP="00A34BA8">
            <w:pPr>
              <w:pStyle w:val="TAL"/>
              <w:rPr>
                <w:rFonts w:cs="Arial"/>
                <w:lang w:val="en-US"/>
              </w:rPr>
            </w:pPr>
            <w:r w:rsidRPr="00BE301A">
              <w:rPr>
                <w:rFonts w:cs="Arial"/>
                <w:lang w:val="en-US"/>
              </w:rPr>
              <w:t xml:space="preserve">DL RSTD measurement reporting; 1 report capable of multiple (within the UE PRS measurement capability, </w:t>
            </w:r>
            <w:r w:rsidRPr="00BE301A">
              <w:rPr>
                <w:rFonts w:cs="Arial"/>
                <w:i/>
                <w:iCs/>
                <w:lang w:val="en-US"/>
              </w:rPr>
              <w:t>nr-DL-TDOA-</w:t>
            </w:r>
            <w:proofErr w:type="spellStart"/>
            <w:r w:rsidRPr="00BE301A">
              <w:rPr>
                <w:rFonts w:cs="Arial"/>
                <w:i/>
                <w:iCs/>
                <w:lang w:val="en-US"/>
              </w:rPr>
              <w:t>MeasCapability</w:t>
            </w:r>
            <w:proofErr w:type="spellEnd"/>
            <w:r w:rsidRPr="00BE301A">
              <w:rPr>
                <w:rFonts w:cs="Arial"/>
                <w:lang w:val="en-US"/>
              </w:rPr>
              <w:t>, indicated via LPP [34]) DL RSTD measurements and if supported also multiple corresponding DL PRS-RSRP measurements configured for DL-TDOA. Only applicable for UE capable of reporting measurements for DL-TDOA to LMF via LPP [34].</w:t>
            </w:r>
          </w:p>
        </w:tc>
      </w:tr>
      <w:tr w:rsidR="00304041" w:rsidRPr="00BE301A" w14:paraId="3B55AEEA" w14:textId="77777777" w:rsidTr="00A34BA8">
        <w:trPr>
          <w:cantSplit/>
          <w:jc w:val="center"/>
        </w:trPr>
        <w:tc>
          <w:tcPr>
            <w:tcW w:w="4395" w:type="dxa"/>
          </w:tcPr>
          <w:p w14:paraId="09991CB2" w14:textId="77777777" w:rsidR="00304041" w:rsidRPr="00BE301A" w:rsidRDefault="00304041" w:rsidP="00A34BA8">
            <w:pPr>
              <w:pStyle w:val="TAL"/>
              <w:rPr>
                <w:rFonts w:cs="Arial"/>
                <w:lang w:val="en-US"/>
              </w:rPr>
            </w:pPr>
            <w:r w:rsidRPr="00BE301A">
              <w:rPr>
                <w:rFonts w:cs="Arial"/>
                <w:lang w:val="en-US"/>
              </w:rPr>
              <w:t>UE Rx-Tx</w:t>
            </w:r>
            <w:r w:rsidRPr="00BE301A">
              <w:rPr>
                <w:rFonts w:cs="Arial"/>
                <w:vertAlign w:val="superscript"/>
                <w:lang w:val="en-US"/>
              </w:rPr>
              <w:t xml:space="preserve"> Note 2,4,5</w:t>
            </w:r>
          </w:p>
        </w:tc>
        <w:tc>
          <w:tcPr>
            <w:tcW w:w="992" w:type="dxa"/>
          </w:tcPr>
          <w:p w14:paraId="51EE9A00"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4996DAD3" w14:textId="77777777" w:rsidR="00304041" w:rsidRPr="00BE301A" w:rsidRDefault="00304041" w:rsidP="00A34BA8">
            <w:pPr>
              <w:pStyle w:val="TAL"/>
              <w:rPr>
                <w:rFonts w:cs="Arial"/>
                <w:lang w:val="en-US"/>
              </w:rPr>
            </w:pPr>
            <w:r w:rsidRPr="00BE301A">
              <w:rPr>
                <w:rFonts w:cs="Arial"/>
                <w:lang w:val="en-US"/>
              </w:rPr>
              <w:t xml:space="preserve">UE Rx-Tx measurement reporting; 1 report capable of multiple (within the UE PRS measurement capability, </w:t>
            </w:r>
            <w:r w:rsidRPr="00BE301A">
              <w:rPr>
                <w:rFonts w:cs="Arial"/>
                <w:i/>
                <w:iCs/>
                <w:lang w:val="en-US"/>
              </w:rPr>
              <w:t>nr-DL-PRS-</w:t>
            </w:r>
            <w:proofErr w:type="spellStart"/>
            <w:r w:rsidRPr="00BE301A">
              <w:rPr>
                <w:rFonts w:cs="Arial"/>
                <w:i/>
                <w:iCs/>
                <w:lang w:val="en-US"/>
              </w:rPr>
              <w:t>MeasCapability</w:t>
            </w:r>
            <w:proofErr w:type="spellEnd"/>
            <w:r w:rsidRPr="00BE301A">
              <w:rPr>
                <w:rFonts w:cs="Arial"/>
                <w:lang w:val="en-US"/>
              </w:rPr>
              <w:t>, indicated via LPP [34] for multi-RTT) UE Rx-Tx measurements and if supported also multiple corresponding DL PRS-RSRP measurements configured for multi-RTT. Only applicable for UE capable of reporting measurements for multi-RTT to LMF via LPP [34].</w:t>
            </w:r>
          </w:p>
        </w:tc>
      </w:tr>
      <w:tr w:rsidR="00304041" w:rsidRPr="00BE301A" w14:paraId="6EAED455" w14:textId="77777777" w:rsidTr="00A34BA8">
        <w:trPr>
          <w:cantSplit/>
          <w:jc w:val="center"/>
        </w:trPr>
        <w:tc>
          <w:tcPr>
            <w:tcW w:w="4395" w:type="dxa"/>
          </w:tcPr>
          <w:p w14:paraId="61240DD0" w14:textId="77777777" w:rsidR="00304041" w:rsidRPr="00BE301A" w:rsidRDefault="00304041" w:rsidP="00A34BA8">
            <w:pPr>
              <w:pStyle w:val="TAL"/>
              <w:rPr>
                <w:rFonts w:cs="Arial"/>
                <w:lang w:val="en-US"/>
              </w:rPr>
            </w:pPr>
            <w:r w:rsidRPr="00BE301A">
              <w:rPr>
                <w:rFonts w:cs="Arial"/>
                <w:lang w:val="en-US"/>
              </w:rPr>
              <w:t>DL PRS-RSRP</w:t>
            </w:r>
            <w:r w:rsidRPr="00BE301A">
              <w:rPr>
                <w:rFonts w:cs="Arial"/>
                <w:vertAlign w:val="superscript"/>
                <w:lang w:val="en-US"/>
              </w:rPr>
              <w:t xml:space="preserve"> Note 2,4,5</w:t>
            </w:r>
          </w:p>
        </w:tc>
        <w:tc>
          <w:tcPr>
            <w:tcW w:w="992" w:type="dxa"/>
          </w:tcPr>
          <w:p w14:paraId="3F32D75A"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1C7C7C07" w14:textId="77777777" w:rsidR="00304041" w:rsidRPr="00BE301A" w:rsidRDefault="00304041" w:rsidP="00A34BA8">
            <w:pPr>
              <w:pStyle w:val="TAL"/>
              <w:rPr>
                <w:rFonts w:cs="Arial"/>
                <w:lang w:val="en-US"/>
              </w:rPr>
            </w:pPr>
            <w:r w:rsidRPr="00BE301A">
              <w:rPr>
                <w:rFonts w:cs="Arial"/>
                <w:lang w:val="en-US"/>
              </w:rPr>
              <w:t xml:space="preserve">DL PRS-RSRP measurement reporting; 1 report capable of multiple (within the UE PRS measurement capability, </w:t>
            </w:r>
            <w:r w:rsidRPr="00BE301A">
              <w:rPr>
                <w:rFonts w:cs="Arial"/>
                <w:i/>
                <w:iCs/>
                <w:lang w:val="en-US"/>
              </w:rPr>
              <w:t>nr-DL-PRS-</w:t>
            </w:r>
            <w:proofErr w:type="spellStart"/>
            <w:r w:rsidRPr="00BE301A">
              <w:rPr>
                <w:rFonts w:cs="Arial"/>
                <w:i/>
                <w:iCs/>
                <w:lang w:val="en-US"/>
              </w:rPr>
              <w:t>MeasCapability</w:t>
            </w:r>
            <w:proofErr w:type="spellEnd"/>
            <w:r w:rsidRPr="00BE301A">
              <w:rPr>
                <w:rFonts w:cs="Arial"/>
                <w:lang w:val="en-US"/>
              </w:rPr>
              <w:t>, indicated via LPP [34] for AoD) DL PRS-RSRP measurements configured for DL-AoD. Only applicable for UE capable of reporting measurements for DL-AoD to LMF via LPP [34].</w:t>
            </w:r>
          </w:p>
        </w:tc>
      </w:tr>
      <w:tr w:rsidR="00304041" w:rsidRPr="00BE301A" w14:paraId="0B0BD474" w14:textId="77777777" w:rsidTr="00A34BA8">
        <w:trPr>
          <w:cantSplit/>
          <w:jc w:val="center"/>
        </w:trPr>
        <w:tc>
          <w:tcPr>
            <w:tcW w:w="4395" w:type="dxa"/>
          </w:tcPr>
          <w:p w14:paraId="4414BF22" w14:textId="77777777" w:rsidR="00304041" w:rsidRPr="00BE301A" w:rsidRDefault="00304041" w:rsidP="00A34BA8">
            <w:pPr>
              <w:pStyle w:val="TAL"/>
              <w:rPr>
                <w:rFonts w:cs="Arial"/>
                <w:vertAlign w:val="superscript"/>
                <w:lang w:val="en-US"/>
              </w:rPr>
            </w:pPr>
            <w:r w:rsidRPr="00BE301A">
              <w:rPr>
                <w:rFonts w:cs="Arial"/>
                <w:lang w:val="en-US"/>
              </w:rPr>
              <w:t>DL PRS-RSRPP</w:t>
            </w:r>
            <w:r w:rsidRPr="00BE301A">
              <w:rPr>
                <w:rFonts w:cs="Arial"/>
                <w:vertAlign w:val="superscript"/>
                <w:lang w:val="en-US"/>
              </w:rPr>
              <w:t xml:space="preserve"> Note 2,4,5</w:t>
            </w:r>
          </w:p>
          <w:p w14:paraId="6AF557BC" w14:textId="77777777" w:rsidR="00304041" w:rsidRPr="00BE301A" w:rsidRDefault="00304041" w:rsidP="00A34BA8">
            <w:pPr>
              <w:pStyle w:val="TAL"/>
              <w:rPr>
                <w:rFonts w:cs="Arial"/>
                <w:lang w:val="en-US"/>
              </w:rPr>
            </w:pPr>
          </w:p>
        </w:tc>
        <w:tc>
          <w:tcPr>
            <w:tcW w:w="992" w:type="dxa"/>
          </w:tcPr>
          <w:p w14:paraId="6133C613"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1A42ADA2" w14:textId="77777777" w:rsidR="00304041" w:rsidRPr="00BE301A" w:rsidRDefault="00304041" w:rsidP="00A34BA8">
            <w:pPr>
              <w:pStyle w:val="TAL"/>
              <w:rPr>
                <w:rFonts w:cs="Arial"/>
                <w:lang w:val="en-US"/>
              </w:rPr>
            </w:pPr>
            <w:r w:rsidRPr="00BE301A">
              <w:rPr>
                <w:rFonts w:cs="Arial"/>
                <w:lang w:val="en-US"/>
              </w:rPr>
              <w:t xml:space="preserve">DL PRS-RSRPP measurement reporting; 1 report capable of multiple (within the UE PRS measurement capability, </w:t>
            </w:r>
            <w:r w:rsidRPr="00BE301A">
              <w:rPr>
                <w:rFonts w:cs="Arial"/>
                <w:i/>
                <w:iCs/>
                <w:lang w:val="en-US"/>
              </w:rPr>
              <w:t>nr-DL-PRS-</w:t>
            </w:r>
            <w:proofErr w:type="spellStart"/>
            <w:r w:rsidRPr="00BE301A">
              <w:rPr>
                <w:rFonts w:cs="Arial"/>
                <w:i/>
                <w:iCs/>
                <w:lang w:val="en-US"/>
              </w:rPr>
              <w:t>MeasCapability</w:t>
            </w:r>
            <w:proofErr w:type="spellEnd"/>
            <w:r w:rsidRPr="00BE301A">
              <w:rPr>
                <w:rFonts w:cs="Arial"/>
                <w:lang w:val="en-US"/>
              </w:rPr>
              <w:t>, indicated via LPP [34] for AoD) DL PRS-RSRPP measurements configured for DL-AoD. Only applicable for UE capable of reporting measurements for DL-AoD to LMF via LPP [34].</w:t>
            </w:r>
          </w:p>
        </w:tc>
      </w:tr>
      <w:tr w:rsidR="00304041" w:rsidRPr="00BE301A" w14:paraId="3EEF40D0" w14:textId="77777777" w:rsidTr="00A34BA8">
        <w:trPr>
          <w:cantSplit/>
          <w:jc w:val="center"/>
        </w:trPr>
        <w:tc>
          <w:tcPr>
            <w:tcW w:w="4395" w:type="dxa"/>
          </w:tcPr>
          <w:p w14:paraId="5FE22D3F" w14:textId="77777777" w:rsidR="00304041" w:rsidRPr="00BE301A" w:rsidRDefault="00304041" w:rsidP="00A34BA8">
            <w:pPr>
              <w:pStyle w:val="TAL"/>
              <w:rPr>
                <w:rFonts w:cs="Arial"/>
                <w:lang w:val="en-US"/>
              </w:rPr>
            </w:pPr>
            <w:r w:rsidRPr="00BE301A">
              <w:rPr>
                <w:rFonts w:cs="Arial"/>
                <w:lang w:val="en-US"/>
              </w:rPr>
              <w:t>SRS-RSRP</w:t>
            </w:r>
            <w:r w:rsidRPr="00BE301A">
              <w:rPr>
                <w:rFonts w:cs="Arial"/>
                <w:vertAlign w:val="superscript"/>
                <w:lang w:val="en-US"/>
              </w:rPr>
              <w:t xml:space="preserve"> Note 2,3,4,5</w:t>
            </w:r>
          </w:p>
        </w:tc>
        <w:tc>
          <w:tcPr>
            <w:tcW w:w="992" w:type="dxa"/>
          </w:tcPr>
          <w:p w14:paraId="02EEB231"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1A36AF49" w14:textId="77777777" w:rsidR="00304041" w:rsidRPr="00BE301A" w:rsidRDefault="00304041" w:rsidP="00A34BA8">
            <w:pPr>
              <w:pStyle w:val="TAL"/>
              <w:rPr>
                <w:rFonts w:cs="Arial"/>
                <w:lang w:val="en-US"/>
              </w:rPr>
            </w:pPr>
            <w:r w:rsidRPr="00BE301A">
              <w:rPr>
                <w:rFonts w:cs="Arial"/>
                <w:lang w:val="en-US"/>
              </w:rPr>
              <w:t xml:space="preserve">SRS-RSRP measurement reporting for CLI; 1 report capable of up to 32 SRS resources measurements. Only applicable for UE supporting </w:t>
            </w:r>
            <w:r w:rsidRPr="00BE301A">
              <w:rPr>
                <w:i/>
                <w:lang w:val="en-US"/>
              </w:rPr>
              <w:t>cli</w:t>
            </w:r>
            <w:r w:rsidRPr="00BE301A">
              <w:rPr>
                <w:rFonts w:eastAsia="Malgun Gothic"/>
                <w:i/>
                <w:lang w:val="en-US" w:eastAsia="ko-KR"/>
              </w:rPr>
              <w:t>-SRS-RSRP-Meas-r16</w:t>
            </w:r>
            <w:r w:rsidRPr="00BE301A">
              <w:rPr>
                <w:rFonts w:cs="Arial"/>
                <w:lang w:val="en-US"/>
              </w:rPr>
              <w:t>.</w:t>
            </w:r>
          </w:p>
        </w:tc>
      </w:tr>
      <w:tr w:rsidR="00304041" w:rsidRPr="00BE301A" w14:paraId="60F61157" w14:textId="77777777" w:rsidTr="00A34BA8">
        <w:trPr>
          <w:cantSplit/>
          <w:jc w:val="center"/>
        </w:trPr>
        <w:tc>
          <w:tcPr>
            <w:tcW w:w="4395" w:type="dxa"/>
          </w:tcPr>
          <w:p w14:paraId="7B964C5E" w14:textId="77777777" w:rsidR="00304041" w:rsidRPr="00BE301A" w:rsidRDefault="00304041" w:rsidP="00A34BA8">
            <w:pPr>
              <w:pStyle w:val="TAL"/>
              <w:rPr>
                <w:rFonts w:cs="Arial"/>
                <w:lang w:val="en-US"/>
              </w:rPr>
            </w:pPr>
            <w:r w:rsidRPr="00BE301A">
              <w:rPr>
                <w:rFonts w:cs="Arial"/>
                <w:lang w:val="en-US"/>
              </w:rPr>
              <w:t>CLI-RSSI</w:t>
            </w:r>
            <w:r w:rsidRPr="00BE301A">
              <w:rPr>
                <w:rFonts w:cs="Arial"/>
                <w:vertAlign w:val="superscript"/>
                <w:lang w:val="en-US"/>
              </w:rPr>
              <w:t xml:space="preserve"> Note 2,3,4,5</w:t>
            </w:r>
          </w:p>
        </w:tc>
        <w:tc>
          <w:tcPr>
            <w:tcW w:w="992" w:type="dxa"/>
          </w:tcPr>
          <w:p w14:paraId="4FFCA610" w14:textId="77777777" w:rsidR="00304041" w:rsidRPr="00BE301A" w:rsidRDefault="00304041" w:rsidP="00A34BA8">
            <w:pPr>
              <w:pStyle w:val="TAC"/>
              <w:rPr>
                <w:rFonts w:cs="Arial"/>
                <w:lang w:val="en-US"/>
              </w:rPr>
            </w:pPr>
            <w:r w:rsidRPr="00BE301A">
              <w:rPr>
                <w:rFonts w:cs="Arial"/>
                <w:lang w:val="en-US"/>
              </w:rPr>
              <w:t>1</w:t>
            </w:r>
          </w:p>
        </w:tc>
        <w:tc>
          <w:tcPr>
            <w:tcW w:w="4094" w:type="dxa"/>
          </w:tcPr>
          <w:p w14:paraId="2A7B8DA7" w14:textId="77777777" w:rsidR="00304041" w:rsidRPr="00BE301A" w:rsidRDefault="00304041" w:rsidP="00A34BA8">
            <w:pPr>
              <w:pStyle w:val="TAL"/>
              <w:rPr>
                <w:rFonts w:cs="Arial"/>
                <w:lang w:val="en-US"/>
              </w:rPr>
            </w:pPr>
            <w:r w:rsidRPr="00BE301A">
              <w:rPr>
                <w:rFonts w:cs="Arial"/>
                <w:lang w:val="en-US"/>
              </w:rPr>
              <w:t xml:space="preserve">CLI-RSSI measurement reporting for CLI; 1 report capable of up to 64 </w:t>
            </w:r>
            <w:proofErr w:type="spellStart"/>
            <w:r w:rsidRPr="00BE301A">
              <w:rPr>
                <w:rFonts w:cs="Arial"/>
                <w:lang w:val="en-US"/>
              </w:rPr>
              <w:t>CLi</w:t>
            </w:r>
            <w:proofErr w:type="spellEnd"/>
            <w:r w:rsidRPr="00BE301A">
              <w:rPr>
                <w:rFonts w:cs="Arial"/>
                <w:lang w:val="en-US"/>
              </w:rPr>
              <w:t xml:space="preserve">-RSSI resources measurements. Only applicable for UE supporting </w:t>
            </w:r>
            <w:r w:rsidRPr="00BE301A">
              <w:rPr>
                <w:i/>
                <w:lang w:val="en-US"/>
              </w:rPr>
              <w:t>cli-RSSI-Meas-r16</w:t>
            </w:r>
            <w:r w:rsidRPr="00BE301A">
              <w:rPr>
                <w:rFonts w:cs="Arial"/>
                <w:lang w:val="en-US"/>
              </w:rPr>
              <w:t>.</w:t>
            </w:r>
          </w:p>
        </w:tc>
      </w:tr>
      <w:tr w:rsidR="00304041" w:rsidRPr="00BE301A" w14:paraId="0949551C" w14:textId="77777777" w:rsidTr="00A34BA8">
        <w:trPr>
          <w:cantSplit/>
          <w:jc w:val="center"/>
        </w:trPr>
        <w:tc>
          <w:tcPr>
            <w:tcW w:w="9481" w:type="dxa"/>
            <w:gridSpan w:val="3"/>
          </w:tcPr>
          <w:p w14:paraId="5B040FFE" w14:textId="77777777" w:rsidR="00304041" w:rsidRPr="00BE301A" w:rsidRDefault="00304041" w:rsidP="00A34BA8">
            <w:pPr>
              <w:pStyle w:val="TAN"/>
              <w:rPr>
                <w:lang w:val="en-US"/>
              </w:rPr>
            </w:pPr>
            <w:r w:rsidRPr="00BE301A">
              <w:rPr>
                <w:lang w:val="en-US"/>
              </w:rPr>
              <w:t>NOTE 1:</w:t>
            </w:r>
            <w:r w:rsidRPr="00BE301A">
              <w:rPr>
                <w:lang w:val="en-US"/>
              </w:rPr>
              <w:tab/>
              <w:t xml:space="preserve">When the UE is configured with PSCell and </w:t>
            </w:r>
            <w:proofErr w:type="spellStart"/>
            <w:r w:rsidRPr="00BE301A">
              <w:rPr>
                <w:lang w:val="en-US"/>
              </w:rPr>
              <w:t>SCell</w:t>
            </w:r>
            <w:proofErr w:type="spellEnd"/>
            <w:r w:rsidRPr="00BE301A">
              <w:rPr>
                <w:lang w:val="en-US"/>
              </w:rPr>
              <w:t xml:space="preserve"> carrier frequencies, </w:t>
            </w:r>
            <w:proofErr w:type="spellStart"/>
            <w:r w:rsidRPr="00BE301A">
              <w:rPr>
                <w:rFonts w:cs="v4.2.0"/>
                <w:lang w:val="en-US"/>
              </w:rPr>
              <w:t>E</w:t>
            </w:r>
            <w:r w:rsidRPr="00BE301A">
              <w:rPr>
                <w:rFonts w:cs="v4.2.0"/>
                <w:vertAlign w:val="subscript"/>
                <w:lang w:val="en-US"/>
              </w:rPr>
              <w:t>cat</w:t>
            </w:r>
            <w:proofErr w:type="spellEnd"/>
            <w:r w:rsidRPr="00BE301A">
              <w:rPr>
                <w:lang w:val="en-US"/>
              </w:rPr>
              <w:t xml:space="preserve"> for Intra-frequency is applied per corresponding NR serving frequency.</w:t>
            </w:r>
          </w:p>
          <w:p w14:paraId="45E677DD" w14:textId="77777777" w:rsidR="00304041" w:rsidRPr="00BE301A" w:rsidRDefault="00304041" w:rsidP="00A34BA8">
            <w:pPr>
              <w:pStyle w:val="TAN"/>
              <w:rPr>
                <w:lang w:val="en-US"/>
              </w:rPr>
            </w:pPr>
            <w:r w:rsidRPr="00BE301A">
              <w:rPr>
                <w:lang w:val="en-US"/>
              </w:rPr>
              <w:t>NOTE 2: Applicable for UE configured with SA NR operation mode.</w:t>
            </w:r>
          </w:p>
          <w:p w14:paraId="3591250A" w14:textId="77777777" w:rsidR="00304041" w:rsidRPr="00BE301A" w:rsidRDefault="00304041" w:rsidP="00A34BA8">
            <w:pPr>
              <w:pStyle w:val="TAN"/>
              <w:rPr>
                <w:lang w:val="en-US"/>
              </w:rPr>
            </w:pPr>
            <w:r w:rsidRPr="00BE301A">
              <w:rPr>
                <w:lang w:val="en-US"/>
              </w:rPr>
              <w:t>NOTE 3: Applicable for UE configured with EN-DC operation mode.</w:t>
            </w:r>
          </w:p>
          <w:p w14:paraId="1C46BC9D" w14:textId="77777777" w:rsidR="00304041" w:rsidRPr="00BE301A" w:rsidRDefault="00304041" w:rsidP="00A34BA8">
            <w:pPr>
              <w:pStyle w:val="TAN"/>
              <w:rPr>
                <w:lang w:val="en-US"/>
              </w:rPr>
            </w:pPr>
            <w:r w:rsidRPr="00BE301A">
              <w:rPr>
                <w:lang w:val="en-US"/>
              </w:rPr>
              <w:t>NOTE 4: Applicable for UE configured with NE-DC operation mode.</w:t>
            </w:r>
          </w:p>
          <w:p w14:paraId="60BE8D8D" w14:textId="77777777" w:rsidR="00304041" w:rsidRPr="00BE301A" w:rsidRDefault="00304041" w:rsidP="00A34BA8">
            <w:pPr>
              <w:pStyle w:val="TAN"/>
              <w:rPr>
                <w:lang w:val="en-US"/>
              </w:rPr>
            </w:pPr>
            <w:r w:rsidRPr="00BE301A">
              <w:rPr>
                <w:lang w:val="en-US"/>
              </w:rPr>
              <w:t>NOTE 5: Applicable for UE configured with NR-DC operation mode.</w:t>
            </w:r>
          </w:p>
        </w:tc>
      </w:tr>
    </w:tbl>
    <w:p w14:paraId="5D52C273"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3: RAN4 to introduce requirements of “Capabilities for Support of Event Triggering and Reporting Criteria” (OPPO)</w:t>
      </w:r>
    </w:p>
    <w:p w14:paraId="0A99DF55" w14:textId="77777777" w:rsidR="00304041" w:rsidRPr="00BE301A" w:rsidRDefault="00304041" w:rsidP="00304041">
      <w:pPr>
        <w:rPr>
          <w:b/>
          <w:color w:val="000000" w:themeColor="text1"/>
          <w:u w:val="single"/>
          <w:lang w:val="en-US" w:eastAsia="ko-KR"/>
        </w:rPr>
      </w:pPr>
    </w:p>
    <w:p w14:paraId="4C197E25" w14:textId="77777777" w:rsidR="00304041" w:rsidRPr="00BE301A" w:rsidRDefault="00304041" w:rsidP="00304041">
      <w:pPr>
        <w:pStyle w:val="Heading4"/>
        <w:numPr>
          <w:ilvl w:val="0"/>
          <w:numId w:val="0"/>
        </w:numPr>
        <w:rPr>
          <w:lang w:val="en-US"/>
        </w:rPr>
      </w:pPr>
      <w:r w:rsidRPr="00BE301A">
        <w:rPr>
          <w:lang w:val="en-US"/>
        </w:rPr>
        <w:t>Issue 1-4: How to coordinate with R19 MIMO</w:t>
      </w:r>
    </w:p>
    <w:p w14:paraId="0909291C"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3F7ADE94"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 (MTK)</w:t>
      </w:r>
    </w:p>
    <w:p w14:paraId="67B9B193"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lastRenderedPageBreak/>
        <w:t xml:space="preserve">Events configured for mobility and MIMO should be considered as different events even when they are configured for the same beams and the same cell with the same threshold. </w:t>
      </w:r>
    </w:p>
    <w:p w14:paraId="59DE3E20"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Define the capability for L1 events shared by mobility L1 events and MIMO L1 events.</w:t>
      </w:r>
    </w:p>
    <w:p w14:paraId="6BF0FDCC" w14:textId="77777777" w:rsidR="00304041" w:rsidRPr="00BE301A" w:rsidRDefault="00304041" w:rsidP="00304041">
      <w:pPr>
        <w:rPr>
          <w:b/>
          <w:color w:val="000000" w:themeColor="text1"/>
          <w:u w:val="single"/>
          <w:lang w:val="en-US" w:eastAsia="ko-KR"/>
        </w:rPr>
      </w:pPr>
    </w:p>
    <w:p w14:paraId="17455B8B" w14:textId="77777777" w:rsidR="00304041" w:rsidRPr="00BE301A" w:rsidRDefault="00304041" w:rsidP="00304041">
      <w:pPr>
        <w:pStyle w:val="Heading4"/>
        <w:numPr>
          <w:ilvl w:val="0"/>
          <w:numId w:val="0"/>
        </w:numPr>
        <w:rPr>
          <w:lang w:val="en-US"/>
        </w:rPr>
      </w:pPr>
      <w:r w:rsidRPr="00BE301A">
        <w:rPr>
          <w:lang w:val="en-US"/>
        </w:rPr>
        <w:t>Issue 1-5: filtering assumption in event evaluation</w:t>
      </w:r>
    </w:p>
    <w:p w14:paraId="5AD5B4A4"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537FECEA"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 Wait for more RAN1 progress to discuss how to handle L1 filtering in RAN4 for event triggered L1 report (MTK, Apple, HW, Nokia, E///</w:t>
      </w:r>
      <w:r w:rsidRPr="00BE301A">
        <w:rPr>
          <w:rFonts w:eastAsia="Malgun Gothic"/>
          <w:bCs/>
          <w:color w:val="000000" w:themeColor="text1"/>
          <w:lang w:val="en-US" w:eastAsia="ko-KR"/>
        </w:rPr>
        <w:t>, Qualcomm</w:t>
      </w:r>
      <w:r w:rsidRPr="00BE301A">
        <w:rPr>
          <w:rFonts w:eastAsiaTheme="minorEastAsia"/>
          <w:bCs/>
          <w:color w:val="000000" w:themeColor="text1"/>
          <w:lang w:val="en-US"/>
        </w:rPr>
        <w:t>, CATT</w:t>
      </w:r>
      <w:r w:rsidRPr="00BE301A">
        <w:rPr>
          <w:rFonts w:eastAsia="SimSun"/>
          <w:bCs/>
          <w:color w:val="000000" w:themeColor="text1"/>
          <w:lang w:val="en-US"/>
        </w:rPr>
        <w:t>).</w:t>
      </w:r>
    </w:p>
    <w:p w14:paraId="6DB0B814"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1a: For whether to consider the RRM impact due to L1 filtering for event triggered L1 report, RAN4 needs to wait for more RAN1 input. (CATT)</w:t>
      </w:r>
    </w:p>
    <w:p w14:paraId="2F92C6C3"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If L1 filtering is introduced in RAN1, RAN4 needs to define additional SSB based L1 measurement delay requirements with filtering for event triggered L1 report.</w:t>
      </w:r>
    </w:p>
    <w:p w14:paraId="2CDFE51B"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Otherwise, there is no impact on RAN4.</w:t>
      </w:r>
    </w:p>
    <w:p w14:paraId="2465147A"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2: For filtering, we think it is better to wait the conclusion of RAN1. If it is up to UE implementation, it is unnecessary to define the related requirements. (CTC)</w:t>
      </w:r>
    </w:p>
    <w:p w14:paraId="54CF53BA"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Event triggered reporting delay is up to whether the filtering is needed, when filtering is used an additional delay can be expected.</w:t>
      </w:r>
    </w:p>
    <w:p w14:paraId="30CBE462"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In case without filtering, we think current LTM L1-RSRP measurement delay can be as baseline.</w:t>
      </w:r>
    </w:p>
    <w:p w14:paraId="190546F7"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p w14:paraId="70748C1F" w14:textId="77777777" w:rsidR="00304041" w:rsidRPr="00BE301A" w:rsidRDefault="00304041" w:rsidP="00304041">
      <w:pPr>
        <w:spacing w:after="120"/>
        <w:rPr>
          <w:color w:val="000000" w:themeColor="text1"/>
          <w:lang w:val="en-US"/>
        </w:rPr>
      </w:pPr>
    </w:p>
    <w:p w14:paraId="42307494" w14:textId="77777777" w:rsidR="00304041" w:rsidRPr="00BE301A" w:rsidRDefault="00304041" w:rsidP="00304041">
      <w:pPr>
        <w:pStyle w:val="Heading4"/>
        <w:numPr>
          <w:ilvl w:val="0"/>
          <w:numId w:val="0"/>
        </w:numPr>
        <w:rPr>
          <w:lang w:val="en-US"/>
        </w:rPr>
      </w:pPr>
      <w:r w:rsidRPr="00BE301A">
        <w:rPr>
          <w:lang w:val="en-US"/>
        </w:rPr>
        <w:t xml:space="preserve">Issue 1-6: accuracy  </w:t>
      </w:r>
    </w:p>
    <w:p w14:paraId="35F6D3CC" w14:textId="096CCF09" w:rsidR="00304041" w:rsidRPr="00055F3C" w:rsidRDefault="00304041" w:rsidP="00A365E4">
      <w:pPr>
        <w:pStyle w:val="ListParagraph"/>
        <w:numPr>
          <w:ilvl w:val="0"/>
          <w:numId w:val="20"/>
        </w:numPr>
        <w:spacing w:after="120"/>
        <w:ind w:firstLineChars="0"/>
        <w:rPr>
          <w:rFonts w:eastAsia="SimSun"/>
          <w:color w:val="000000" w:themeColor="text1"/>
          <w:u w:val="single"/>
          <w:lang w:val="en-US"/>
        </w:rPr>
      </w:pPr>
      <w:r w:rsidRPr="00055F3C">
        <w:rPr>
          <w:rFonts w:eastAsia="SimSun"/>
          <w:color w:val="000000" w:themeColor="text1"/>
          <w:u w:val="single"/>
          <w:lang w:val="en-US"/>
        </w:rPr>
        <w:t xml:space="preserve">Agreement: </w:t>
      </w:r>
    </w:p>
    <w:p w14:paraId="59280A1B" w14:textId="77777777" w:rsidR="00304041" w:rsidRPr="00055F3C" w:rsidRDefault="00304041" w:rsidP="00A365E4">
      <w:pPr>
        <w:pStyle w:val="ListParagraph"/>
        <w:numPr>
          <w:ilvl w:val="1"/>
          <w:numId w:val="20"/>
        </w:numPr>
        <w:spacing w:after="120"/>
        <w:ind w:firstLineChars="0"/>
        <w:rPr>
          <w:rFonts w:eastAsia="SimSun"/>
          <w:color w:val="000000" w:themeColor="text1"/>
          <w:lang w:val="en-US"/>
        </w:rPr>
      </w:pPr>
      <w:r w:rsidRPr="00055F3C">
        <w:rPr>
          <w:rFonts w:eastAsia="SimSun"/>
          <w:color w:val="000000" w:themeColor="text1"/>
          <w:lang w:val="en-US"/>
        </w:rPr>
        <w:t>for SSB based L1 RSRP event triggered reporting, the reported L1-RSRP measurement result shall meet R18 LTM L1-RSRP accuracy requirements</w:t>
      </w:r>
    </w:p>
    <w:p w14:paraId="70189535" w14:textId="77777777" w:rsidR="00304041" w:rsidRPr="00055F3C" w:rsidRDefault="00304041" w:rsidP="00A365E4">
      <w:pPr>
        <w:pStyle w:val="ListParagraph"/>
        <w:numPr>
          <w:ilvl w:val="1"/>
          <w:numId w:val="20"/>
        </w:numPr>
        <w:spacing w:after="120"/>
        <w:ind w:firstLineChars="0"/>
        <w:rPr>
          <w:rFonts w:eastAsia="SimSun"/>
          <w:color w:val="000000" w:themeColor="text1"/>
          <w:lang w:val="en-US"/>
        </w:rPr>
      </w:pPr>
      <w:r w:rsidRPr="00055F3C">
        <w:rPr>
          <w:rFonts w:eastAsia="SimSun"/>
          <w:color w:val="000000" w:themeColor="text1"/>
          <w:lang w:val="en-US"/>
        </w:rPr>
        <w:t>for CSI-RS based L1-RSRP event triggered reporting, the reported L1-RSRP measurement result shall meet R19 CSI-RS based L1-RSRP accuracy requirements for LTM, which will be discussed under CSI-RS based L1-RSRP measurement agenda.</w:t>
      </w:r>
    </w:p>
    <w:p w14:paraId="7A210591" w14:textId="77777777" w:rsidR="00304041" w:rsidRPr="00BE301A" w:rsidRDefault="00304041" w:rsidP="00304041">
      <w:pPr>
        <w:rPr>
          <w:rFonts w:eastAsiaTheme="minorEastAsia"/>
          <w:iCs/>
          <w:color w:val="000000" w:themeColor="text1"/>
          <w:lang w:val="en-US"/>
        </w:rPr>
      </w:pPr>
    </w:p>
    <w:p w14:paraId="5FDF7A7E" w14:textId="77777777" w:rsidR="00304041" w:rsidRPr="00BE301A" w:rsidRDefault="00304041" w:rsidP="00304041">
      <w:pPr>
        <w:pStyle w:val="Heading4"/>
        <w:numPr>
          <w:ilvl w:val="0"/>
          <w:numId w:val="0"/>
        </w:numPr>
        <w:rPr>
          <w:lang w:val="en-US"/>
        </w:rPr>
      </w:pPr>
      <w:r w:rsidRPr="00BE301A">
        <w:rPr>
          <w:lang w:val="en-US"/>
        </w:rPr>
        <w:t>Issue 1-7: beam level or cell level measurement result for new LTM event evaluation</w:t>
      </w:r>
    </w:p>
    <w:p w14:paraId="1B6B267E"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78B066C5"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 For LTM event triggered L1 reporting, beam level measurement result will be used for evaluation. (Xiaomi, CMCC, Apple, Samsung)</w:t>
      </w:r>
    </w:p>
    <w:p w14:paraId="67EEC540" w14:textId="77777777" w:rsidR="00304041" w:rsidRPr="00BE301A" w:rsidRDefault="00304041" w:rsidP="00304041">
      <w:pPr>
        <w:rPr>
          <w:rFonts w:eastAsiaTheme="minorEastAsia"/>
          <w:iCs/>
          <w:color w:val="000000" w:themeColor="text1"/>
          <w:lang w:val="en-US"/>
        </w:rPr>
      </w:pPr>
    </w:p>
    <w:p w14:paraId="4E120A2E" w14:textId="77777777" w:rsidR="00304041" w:rsidRPr="00BE301A" w:rsidRDefault="00304041" w:rsidP="00304041">
      <w:pPr>
        <w:pStyle w:val="Heading4"/>
        <w:numPr>
          <w:ilvl w:val="0"/>
          <w:numId w:val="0"/>
        </w:numPr>
        <w:rPr>
          <w:lang w:val="en-US"/>
        </w:rPr>
      </w:pPr>
      <w:r w:rsidRPr="00BE301A">
        <w:rPr>
          <w:lang w:val="en-US"/>
        </w:rPr>
        <w:t>Issue 1-8: starting point in event triggered L1 reporting requirements</w:t>
      </w:r>
    </w:p>
    <w:p w14:paraId="03516F0F" w14:textId="2E4F3D93" w:rsidR="00304041" w:rsidRPr="00BB21E1" w:rsidRDefault="00304041" w:rsidP="005C0742">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Agreement:</w:t>
      </w:r>
    </w:p>
    <w:p w14:paraId="661E4540" w14:textId="77777777" w:rsidR="00304041" w:rsidRPr="00BB21E1" w:rsidRDefault="00304041" w:rsidP="005C0742">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Use the following as starting point. Wording can be discussed in CR.</w:t>
      </w:r>
    </w:p>
    <w:p w14:paraId="325387F0" w14:textId="77777777" w:rsidR="00304041" w:rsidRPr="00BB21E1" w:rsidRDefault="00304041" w:rsidP="005C0742">
      <w:pPr>
        <w:pStyle w:val="ListParagraph"/>
        <w:numPr>
          <w:ilvl w:val="2"/>
          <w:numId w:val="20"/>
        </w:numPr>
        <w:spacing w:after="120"/>
        <w:ind w:firstLineChars="0"/>
        <w:rPr>
          <w:rFonts w:eastAsia="SimSun"/>
          <w:color w:val="000000" w:themeColor="text1"/>
          <w:lang w:val="en-US"/>
        </w:rPr>
      </w:pPr>
      <w:r w:rsidRPr="00BB21E1">
        <w:rPr>
          <w:rFonts w:eastAsia="SimSun"/>
          <w:color w:val="000000" w:themeColor="text1"/>
          <w:lang w:val="en-US"/>
        </w:rPr>
        <w:t>Starting point in event triggered L1 reporting requirements is the time when a condition exists at the UE which will trigger the reporting.</w:t>
      </w:r>
    </w:p>
    <w:p w14:paraId="4992CAF1" w14:textId="77777777" w:rsidR="00304041" w:rsidRPr="00BE301A" w:rsidRDefault="00304041" w:rsidP="00304041">
      <w:pPr>
        <w:rPr>
          <w:b/>
          <w:color w:val="000000" w:themeColor="text1"/>
          <w:u w:val="single"/>
          <w:lang w:val="en-US" w:eastAsia="ko-KR"/>
        </w:rPr>
      </w:pPr>
    </w:p>
    <w:p w14:paraId="1F8067B4" w14:textId="77777777" w:rsidR="00304041" w:rsidRPr="003147A2" w:rsidRDefault="00304041" w:rsidP="00304041">
      <w:pPr>
        <w:pStyle w:val="Heading4"/>
        <w:numPr>
          <w:ilvl w:val="0"/>
          <w:numId w:val="0"/>
        </w:numPr>
        <w:rPr>
          <w:lang w:val="en-US"/>
        </w:rPr>
      </w:pPr>
      <w:r w:rsidRPr="003147A2">
        <w:rPr>
          <w:lang w:val="en-US"/>
        </w:rPr>
        <w:lastRenderedPageBreak/>
        <w:t>Issue 1-9: L1 event triggered reporting delay</w:t>
      </w:r>
    </w:p>
    <w:p w14:paraId="1C172A4D" w14:textId="77777777" w:rsidR="00304041" w:rsidRPr="003147A2" w:rsidRDefault="00304041" w:rsidP="00304041">
      <w:pPr>
        <w:numPr>
          <w:ilvl w:val="0"/>
          <w:numId w:val="20"/>
        </w:numPr>
        <w:spacing w:after="120"/>
        <w:rPr>
          <w:color w:val="000000" w:themeColor="text1"/>
          <w:u w:val="single"/>
          <w:lang w:val="en-US"/>
        </w:rPr>
      </w:pPr>
      <w:r w:rsidRPr="003147A2">
        <w:rPr>
          <w:color w:val="000000" w:themeColor="text1"/>
          <w:u w:val="single"/>
          <w:lang w:val="en-US"/>
        </w:rPr>
        <w:t>Candidate solutions:</w:t>
      </w:r>
    </w:p>
    <w:p w14:paraId="3FBE9182"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1: The existing framework in L3 event triggered reporting RRM requirements can be as a starting point. (CTC, Samsung, ZTE)</w:t>
      </w:r>
    </w:p>
    <w:p w14:paraId="0CE0F149"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2: RAN4 to discuss how to consider the total measurement time if multiple cells are measured with different measurement period. (Xiaomi)</w:t>
      </w:r>
    </w:p>
    <w:p w14:paraId="2C9534D1"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It’s possible that the periodicity of RS is different from each other and then the measurement period is different. How to define total measurement time for multiple cells is FFS.</w:t>
      </w:r>
    </w:p>
    <w:p w14:paraId="731811B6"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3: (CMCC)</w:t>
      </w:r>
    </w:p>
    <w:p w14:paraId="7D6C6082"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for SSB based event triggered L1 measurement reporting, it is proposed to define L1 measurement reporting delay requirements.</w:t>
      </w:r>
    </w:p>
    <w:p w14:paraId="41BF62EC" w14:textId="77777777" w:rsidR="00304041" w:rsidRPr="003147A2" w:rsidRDefault="00304041" w:rsidP="00304041">
      <w:pPr>
        <w:pStyle w:val="ListParagraph"/>
        <w:numPr>
          <w:ilvl w:val="3"/>
          <w:numId w:val="20"/>
        </w:numPr>
        <w:spacing w:after="120"/>
        <w:ind w:firstLineChars="0"/>
        <w:rPr>
          <w:rFonts w:eastAsia="SimSun"/>
          <w:bCs/>
          <w:color w:val="000000" w:themeColor="text1"/>
          <w:lang w:val="en-US"/>
        </w:rPr>
      </w:pPr>
      <w:r w:rsidRPr="003147A2">
        <w:rPr>
          <w:rFonts w:eastAsia="SimSun"/>
          <w:bCs/>
          <w:color w:val="000000" w:themeColor="text1"/>
          <w:lang w:val="en-US"/>
        </w:rPr>
        <w:t>The delay is less than T</w:t>
      </w:r>
      <w:r w:rsidRPr="003147A2">
        <w:rPr>
          <w:rFonts w:eastAsia="SimSun"/>
          <w:bCs/>
          <w:color w:val="000000" w:themeColor="text1"/>
          <w:vertAlign w:val="subscript"/>
          <w:lang w:val="en-US"/>
        </w:rPr>
        <w:t xml:space="preserve">L1-RSRP_Measurement_Period </w:t>
      </w:r>
      <w:r w:rsidRPr="003147A2">
        <w:rPr>
          <w:rFonts w:eastAsia="SimSun"/>
          <w:bCs/>
          <w:color w:val="000000" w:themeColor="text1"/>
          <w:lang w:val="en-US"/>
        </w:rPr>
        <w:t>or T</w:t>
      </w:r>
      <w:r w:rsidRPr="003147A2">
        <w:rPr>
          <w:rFonts w:eastAsia="SimSun"/>
          <w:bCs/>
          <w:color w:val="000000" w:themeColor="text1"/>
          <w:vertAlign w:val="subscript"/>
          <w:lang w:val="en-US"/>
        </w:rPr>
        <w:t>L1-RSRP_Measurement_Perioa</w:t>
      </w:r>
      <w:r w:rsidRPr="003147A2">
        <w:rPr>
          <w:rFonts w:eastAsia="SimSun"/>
          <w:bCs/>
          <w:color w:val="000000" w:themeColor="text1"/>
          <w:lang w:val="en-US"/>
        </w:rPr>
        <w:t xml:space="preserve"> + </w:t>
      </w:r>
      <w:proofErr w:type="spellStart"/>
      <w:r w:rsidRPr="003147A2">
        <w:rPr>
          <w:rFonts w:eastAsia="SimSun"/>
          <w:bCs/>
          <w:color w:val="000000" w:themeColor="text1"/>
          <w:lang w:val="en-US"/>
        </w:rPr>
        <w:t>T</w:t>
      </w:r>
      <w:r w:rsidRPr="003147A2">
        <w:rPr>
          <w:rFonts w:eastAsia="SimSun"/>
          <w:bCs/>
          <w:color w:val="000000" w:themeColor="text1"/>
          <w:vertAlign w:val="subscript"/>
          <w:lang w:val="en-US"/>
        </w:rPr>
        <w:t>SSB_time_index</w:t>
      </w:r>
      <w:proofErr w:type="spellEnd"/>
      <w:r w:rsidRPr="003147A2">
        <w:rPr>
          <w:rFonts w:eastAsia="SimSun"/>
          <w:bCs/>
          <w:color w:val="000000" w:themeColor="text1"/>
          <w:lang w:val="en-US"/>
        </w:rPr>
        <w:t>, which are the L1-RSRP measurement period defined for Rel-18 LTM.</w:t>
      </w:r>
    </w:p>
    <w:p w14:paraId="6642CFC6"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for CSI-RS based event triggered L1 measurement reporting, it is proposed to define L1 measurement reporting delay requirements, and L1 measurement reporting accuracy requirements</w:t>
      </w:r>
    </w:p>
    <w:p w14:paraId="2C29C92E"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4: Reporting delay is defined as one L1-RSRP measurement period on target cell. (Apple)</w:t>
      </w:r>
    </w:p>
    <w:p w14:paraId="5A17B2EA"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4a: The event triggered measurement reporting delay, shall be less than LTM L1-RSRP measurement period based on SSB or CSI-RS. (Samsung)</w:t>
      </w:r>
    </w:p>
    <w:p w14:paraId="5A37A69B"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5: SSB-based LTM L1 event triggered reporting delay is T</w:t>
      </w:r>
      <w:r w:rsidRPr="003147A2">
        <w:rPr>
          <w:rFonts w:eastAsia="SimSun"/>
          <w:bCs/>
          <w:color w:val="000000" w:themeColor="text1"/>
          <w:vertAlign w:val="subscript"/>
          <w:lang w:val="en-US"/>
        </w:rPr>
        <w:t>L1-RSRP_Measurement_Period_SSB_intra</w:t>
      </w:r>
      <w:r w:rsidRPr="003147A2">
        <w:rPr>
          <w:rFonts w:eastAsia="SimSun"/>
          <w:bCs/>
          <w:color w:val="000000" w:themeColor="text1"/>
          <w:lang w:val="en-US"/>
        </w:rPr>
        <w:t>, T</w:t>
      </w:r>
      <w:r w:rsidRPr="003147A2">
        <w:rPr>
          <w:rFonts w:eastAsia="SimSun"/>
          <w:bCs/>
          <w:color w:val="000000" w:themeColor="text1"/>
          <w:vertAlign w:val="subscript"/>
          <w:lang w:val="en-US"/>
        </w:rPr>
        <w:t>L1-RSRP_Measurement_Period_SSB_inter</w:t>
      </w:r>
      <w:r w:rsidRPr="003147A2">
        <w:rPr>
          <w:rFonts w:eastAsia="SimSun"/>
          <w:bCs/>
          <w:color w:val="000000" w:themeColor="text1"/>
          <w:lang w:val="en-US"/>
        </w:rPr>
        <w:t xml:space="preserve"> or T</w:t>
      </w:r>
      <w:r w:rsidRPr="003147A2">
        <w:rPr>
          <w:rFonts w:eastAsia="SimSun"/>
          <w:bCs/>
          <w:color w:val="000000" w:themeColor="text1"/>
          <w:vertAlign w:val="subscript"/>
          <w:lang w:val="en-US"/>
        </w:rPr>
        <w:t xml:space="preserve">L1-RSRP_Measurement_Period_SSB_inter_withoutGap </w:t>
      </w:r>
      <w:r w:rsidRPr="003147A2">
        <w:rPr>
          <w:rFonts w:eastAsia="SimSun"/>
          <w:bCs/>
          <w:color w:val="000000" w:themeColor="text1"/>
          <w:lang w:val="en-US"/>
        </w:rPr>
        <w:t>(Nokia)</w:t>
      </w:r>
    </w:p>
    <w:p w14:paraId="23FF5BDB"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6: RAN4 to discuss and define the event evaluation time (i.e., the minimum time required to complete the event evaluation and be ready to send on the first reporting occasion from the measurement occasion). (Ericsson)</w:t>
      </w:r>
    </w:p>
    <w:p w14:paraId="271F8550" w14:textId="77777777" w:rsidR="00304041" w:rsidRPr="003147A2" w:rsidRDefault="00304041" w:rsidP="00304041">
      <w:pPr>
        <w:rPr>
          <w:rFonts w:eastAsiaTheme="minorEastAsia"/>
          <w:iCs/>
          <w:color w:val="000000" w:themeColor="text1"/>
          <w:lang w:val="en-US"/>
        </w:rPr>
      </w:pPr>
    </w:p>
    <w:p w14:paraId="7F4A0EB9" w14:textId="77777777" w:rsidR="00304041" w:rsidRPr="003147A2" w:rsidRDefault="00304041" w:rsidP="00304041">
      <w:pPr>
        <w:pStyle w:val="Heading4"/>
        <w:numPr>
          <w:ilvl w:val="0"/>
          <w:numId w:val="0"/>
        </w:numPr>
        <w:rPr>
          <w:lang w:val="en-US"/>
        </w:rPr>
      </w:pPr>
      <w:r w:rsidRPr="003147A2">
        <w:rPr>
          <w:lang w:val="en-US"/>
        </w:rPr>
        <w:t>Issue 1-10: where to capture event triggered L1 report requirement</w:t>
      </w:r>
    </w:p>
    <w:p w14:paraId="5723C60B" w14:textId="77777777" w:rsidR="00304041" w:rsidRPr="003147A2" w:rsidRDefault="00304041" w:rsidP="00304041">
      <w:pPr>
        <w:numPr>
          <w:ilvl w:val="0"/>
          <w:numId w:val="20"/>
        </w:numPr>
        <w:spacing w:after="120"/>
        <w:rPr>
          <w:color w:val="000000" w:themeColor="text1"/>
          <w:u w:val="single"/>
          <w:lang w:val="en-US"/>
        </w:rPr>
      </w:pPr>
      <w:r w:rsidRPr="003147A2">
        <w:rPr>
          <w:color w:val="000000" w:themeColor="text1"/>
          <w:u w:val="single"/>
          <w:lang w:val="en-US"/>
        </w:rPr>
        <w:t>Candidate solutions:</w:t>
      </w:r>
    </w:p>
    <w:p w14:paraId="127170FC"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1: new requirements for event triggered L1 measurement reporting shall be introduced in 9.14.3 and 9.15.3, respectively for intra-frequency and inter-frequency. (CATT, Apple, vivo, HW)</w:t>
      </w:r>
    </w:p>
    <w:p w14:paraId="1E4369E9" w14:textId="77777777" w:rsidR="00304041" w:rsidRPr="003147A2" w:rsidRDefault="00304041" w:rsidP="00304041">
      <w:pPr>
        <w:rPr>
          <w:rFonts w:eastAsiaTheme="minorEastAsia"/>
          <w:iCs/>
          <w:color w:val="000000" w:themeColor="text1"/>
          <w:lang w:val="en-US"/>
        </w:rPr>
      </w:pPr>
    </w:p>
    <w:p w14:paraId="1B42C632" w14:textId="77777777" w:rsidR="00304041" w:rsidRPr="003147A2" w:rsidRDefault="00304041" w:rsidP="00304041">
      <w:pPr>
        <w:pStyle w:val="Heading4"/>
        <w:numPr>
          <w:ilvl w:val="0"/>
          <w:numId w:val="0"/>
        </w:numPr>
        <w:rPr>
          <w:lang w:val="en-US"/>
        </w:rPr>
      </w:pPr>
      <w:r w:rsidRPr="003147A2">
        <w:rPr>
          <w:lang w:val="en-US"/>
        </w:rPr>
        <w:t>Issue 1-11: Impact of UL resource waiting time</w:t>
      </w:r>
    </w:p>
    <w:p w14:paraId="6BBA28A1" w14:textId="77777777" w:rsidR="00304041" w:rsidRPr="003147A2" w:rsidRDefault="00304041" w:rsidP="00304041">
      <w:pPr>
        <w:numPr>
          <w:ilvl w:val="0"/>
          <w:numId w:val="20"/>
        </w:numPr>
        <w:spacing w:after="120"/>
        <w:rPr>
          <w:color w:val="000000" w:themeColor="text1"/>
          <w:u w:val="single"/>
          <w:lang w:val="en-US"/>
        </w:rPr>
      </w:pPr>
      <w:r w:rsidRPr="003147A2">
        <w:rPr>
          <w:color w:val="000000" w:themeColor="text1"/>
          <w:u w:val="single"/>
          <w:lang w:val="en-US"/>
        </w:rPr>
        <w:t>Candidate solutions:</w:t>
      </w:r>
    </w:p>
    <w:p w14:paraId="5FB598BB"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1: RAN4 to discuss whether to consider the impact of UL resource waiting time on L1 reporting requirement. (Xiaomi)</w:t>
      </w:r>
    </w:p>
    <w:p w14:paraId="37E813DE" w14:textId="77777777" w:rsidR="00304041" w:rsidRPr="003147A2" w:rsidRDefault="00304041" w:rsidP="00304041">
      <w:pPr>
        <w:rPr>
          <w:rFonts w:eastAsiaTheme="minorEastAsia"/>
          <w:iCs/>
          <w:color w:val="000000" w:themeColor="text1"/>
          <w:lang w:val="en-US"/>
        </w:rPr>
      </w:pPr>
    </w:p>
    <w:p w14:paraId="5D4F0C9B" w14:textId="77777777" w:rsidR="00304041" w:rsidRPr="003147A2" w:rsidRDefault="00304041" w:rsidP="00304041">
      <w:pPr>
        <w:pStyle w:val="Heading4"/>
        <w:numPr>
          <w:ilvl w:val="0"/>
          <w:numId w:val="0"/>
        </w:numPr>
        <w:rPr>
          <w:lang w:val="en-US"/>
        </w:rPr>
      </w:pPr>
      <w:r w:rsidRPr="003147A2">
        <w:rPr>
          <w:lang w:val="en-US"/>
        </w:rPr>
        <w:t>Issue 1-12: Impact on other LTM requirements</w:t>
      </w:r>
    </w:p>
    <w:p w14:paraId="3CA371CC" w14:textId="77777777" w:rsidR="00304041" w:rsidRPr="003147A2" w:rsidRDefault="00304041" w:rsidP="00304041">
      <w:pPr>
        <w:numPr>
          <w:ilvl w:val="0"/>
          <w:numId w:val="20"/>
        </w:numPr>
        <w:spacing w:after="120"/>
        <w:rPr>
          <w:color w:val="000000" w:themeColor="text1"/>
          <w:u w:val="single"/>
          <w:lang w:val="en-US"/>
        </w:rPr>
      </w:pPr>
      <w:r w:rsidRPr="003147A2">
        <w:rPr>
          <w:color w:val="000000" w:themeColor="text1"/>
          <w:u w:val="single"/>
          <w:lang w:val="en-US"/>
        </w:rPr>
        <w:t>Candidate solutions:</w:t>
      </w:r>
    </w:p>
    <w:p w14:paraId="655170A1"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 xml:space="preserve">Option 1: </w:t>
      </w:r>
      <w:bookmarkStart w:id="0" w:name="_Toc179213713"/>
      <w:r w:rsidRPr="003147A2">
        <w:rPr>
          <w:rFonts w:eastAsia="SimSun"/>
          <w:bCs/>
          <w:color w:val="000000" w:themeColor="text1"/>
          <w:lang w:val="en-US"/>
        </w:rPr>
        <w:t>RAN4 to discuss potential impact of event-triggered L1 reporting to other LTM requirements such as: (Nokia)</w:t>
      </w:r>
    </w:p>
    <w:p w14:paraId="005AC24F"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Known TCI state condition for early TCI state activation and cell switch</w:t>
      </w:r>
    </w:p>
    <w:p w14:paraId="34DD00CE"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Applicability of cell switch delay requirements</w:t>
      </w:r>
      <w:bookmarkEnd w:id="0"/>
    </w:p>
    <w:p w14:paraId="1D74A9D8"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Option 1a: RAN4 to revisit following requirements to accommodate event triggered LTM reporting (E///)</w:t>
      </w:r>
    </w:p>
    <w:p w14:paraId="1FA47E84"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 xml:space="preserve">Definition of TCI state known condition </w:t>
      </w:r>
    </w:p>
    <w:p w14:paraId="04964687"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lastRenderedPageBreak/>
        <w:t xml:space="preserve">TCI state activation requirements </w:t>
      </w:r>
    </w:p>
    <w:p w14:paraId="141C61D7"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 xml:space="preserve">Option 2: </w:t>
      </w:r>
      <w:bookmarkStart w:id="1" w:name="_Toc179213714"/>
      <w:r w:rsidRPr="003147A2">
        <w:rPr>
          <w:rFonts w:eastAsia="SimSun"/>
          <w:bCs/>
          <w:color w:val="000000" w:themeColor="text1"/>
          <w:lang w:val="en-US"/>
        </w:rPr>
        <w:t>RAN4 to consider the impact of L1 event triggered reporting to: (Nokia)</w:t>
      </w:r>
    </w:p>
    <w:p w14:paraId="1FE242CF"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early DL sync (T</w:t>
      </w:r>
      <w:r w:rsidRPr="003147A2">
        <w:rPr>
          <w:rFonts w:eastAsia="SimSun"/>
          <w:bCs/>
          <w:color w:val="000000" w:themeColor="text1"/>
          <w:vertAlign w:val="subscript"/>
          <w:lang w:val="en-US"/>
        </w:rPr>
        <w:t>first-RS</w:t>
      </w:r>
      <w:r w:rsidRPr="003147A2">
        <w:rPr>
          <w:rFonts w:eastAsia="SimSun"/>
          <w:bCs/>
          <w:color w:val="000000" w:themeColor="text1"/>
          <w:lang w:val="en-US"/>
        </w:rPr>
        <w:t xml:space="preserve"> = 0 conditions)</w:t>
      </w:r>
    </w:p>
    <w:p w14:paraId="4629C089"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early ASN.1 decoding and validity check</w:t>
      </w:r>
    </w:p>
    <w:p w14:paraId="4ACC3098" w14:textId="77777777" w:rsidR="00304041" w:rsidRPr="003147A2" w:rsidRDefault="00304041" w:rsidP="00304041">
      <w:pPr>
        <w:pStyle w:val="ListParagraph"/>
        <w:numPr>
          <w:ilvl w:val="2"/>
          <w:numId w:val="20"/>
        </w:numPr>
        <w:spacing w:after="120"/>
        <w:ind w:firstLineChars="0"/>
        <w:rPr>
          <w:rFonts w:eastAsia="SimSun"/>
          <w:bCs/>
          <w:color w:val="000000" w:themeColor="text1"/>
          <w:lang w:val="en-US"/>
        </w:rPr>
      </w:pPr>
      <w:r w:rsidRPr="003147A2">
        <w:rPr>
          <w:rFonts w:eastAsia="SimSun"/>
          <w:bCs/>
          <w:color w:val="000000" w:themeColor="text1"/>
          <w:lang w:val="en-US"/>
        </w:rPr>
        <w:t>LTM L1 measurement requirements</w:t>
      </w:r>
      <w:bookmarkEnd w:id="1"/>
    </w:p>
    <w:p w14:paraId="21A9C4DC" w14:textId="77777777" w:rsidR="00304041" w:rsidRPr="003147A2" w:rsidRDefault="00304041" w:rsidP="00304041">
      <w:pPr>
        <w:rPr>
          <w:rFonts w:eastAsiaTheme="minorEastAsia"/>
          <w:iCs/>
          <w:color w:val="000000" w:themeColor="text1"/>
          <w:lang w:val="en-US"/>
        </w:rPr>
      </w:pPr>
    </w:p>
    <w:p w14:paraId="08F1E7B8" w14:textId="77777777" w:rsidR="00304041" w:rsidRPr="003147A2" w:rsidRDefault="00304041" w:rsidP="00304041">
      <w:pPr>
        <w:pStyle w:val="Heading4"/>
        <w:numPr>
          <w:ilvl w:val="0"/>
          <w:numId w:val="0"/>
        </w:numPr>
        <w:rPr>
          <w:lang w:val="en-US"/>
        </w:rPr>
      </w:pPr>
      <w:r w:rsidRPr="003147A2">
        <w:rPr>
          <w:lang w:val="en-US"/>
        </w:rPr>
        <w:t>Issue 1-13: others</w:t>
      </w:r>
    </w:p>
    <w:p w14:paraId="43532F5F" w14:textId="77777777" w:rsidR="00304041" w:rsidRPr="003147A2" w:rsidRDefault="00304041" w:rsidP="00304041">
      <w:pPr>
        <w:numPr>
          <w:ilvl w:val="0"/>
          <w:numId w:val="20"/>
        </w:numPr>
        <w:spacing w:after="120"/>
        <w:rPr>
          <w:color w:val="000000" w:themeColor="text1"/>
          <w:u w:val="single"/>
          <w:lang w:val="en-US"/>
        </w:rPr>
      </w:pPr>
      <w:r w:rsidRPr="003147A2">
        <w:rPr>
          <w:color w:val="000000" w:themeColor="text1"/>
          <w:u w:val="single"/>
          <w:lang w:val="en-US"/>
        </w:rPr>
        <w:t>Candidate solutions:</w:t>
      </w:r>
    </w:p>
    <w:p w14:paraId="694D2BD2"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Proposal 1: For the topic of ‘event triggered L1 measurement reporting,’ RAN4 to wait for further progress to be made in other working groups. (QC)</w:t>
      </w:r>
    </w:p>
    <w:p w14:paraId="50970F19" w14:textId="77777777" w:rsidR="00304041" w:rsidRPr="003147A2" w:rsidRDefault="00304041" w:rsidP="00304041">
      <w:pPr>
        <w:pStyle w:val="ListParagraph"/>
        <w:numPr>
          <w:ilvl w:val="1"/>
          <w:numId w:val="20"/>
        </w:numPr>
        <w:spacing w:after="120"/>
        <w:ind w:firstLineChars="0"/>
        <w:rPr>
          <w:rFonts w:eastAsia="SimSun"/>
          <w:bCs/>
          <w:color w:val="000000" w:themeColor="text1"/>
          <w:lang w:val="en-US"/>
        </w:rPr>
      </w:pPr>
      <w:r w:rsidRPr="003147A2">
        <w:rPr>
          <w:rFonts w:eastAsia="SimSun"/>
          <w:bCs/>
          <w:color w:val="000000" w:themeColor="text1"/>
          <w:lang w:val="en-US"/>
        </w:rPr>
        <w:t xml:space="preserve">Proposal 2: For event triggered L1 reporting in FR2-1, regarding the </w:t>
      </w:r>
      <w:proofErr w:type="spellStart"/>
      <w:r w:rsidRPr="003147A2">
        <w:rPr>
          <w:rFonts w:eastAsia="SimSun"/>
          <w:bCs/>
          <w:color w:val="000000" w:themeColor="text1"/>
          <w:lang w:val="en-US"/>
        </w:rPr>
        <w:t>neighbour</w:t>
      </w:r>
      <w:proofErr w:type="spellEnd"/>
      <w:r w:rsidRPr="003147A2">
        <w:rPr>
          <w:rFonts w:eastAsia="SimSun"/>
          <w:bCs/>
          <w:color w:val="000000" w:themeColor="text1"/>
          <w:lang w:val="en-US"/>
        </w:rPr>
        <w:t xml:space="preserve"> </w:t>
      </w:r>
      <w:proofErr w:type="gramStart"/>
      <w:r w:rsidRPr="003147A2">
        <w:rPr>
          <w:rFonts w:eastAsia="SimSun"/>
          <w:bCs/>
          <w:color w:val="000000" w:themeColor="text1"/>
          <w:lang w:val="en-US"/>
        </w:rPr>
        <w:t>cell</w:t>
      </w:r>
      <w:proofErr w:type="gramEnd"/>
      <w:r w:rsidRPr="003147A2">
        <w:rPr>
          <w:rFonts w:eastAsia="SimSun"/>
          <w:bCs/>
          <w:color w:val="000000" w:themeColor="text1"/>
          <w:lang w:val="en-US"/>
        </w:rPr>
        <w:t xml:space="preserve"> which is prioritized to be measured, RAN4 re-use R18 solutions, i.e. if UE supports early TCI activation, UE prioritize the </w:t>
      </w:r>
      <w:proofErr w:type="spellStart"/>
      <w:r w:rsidRPr="003147A2">
        <w:rPr>
          <w:rFonts w:eastAsia="SimSun"/>
          <w:bCs/>
          <w:color w:val="000000" w:themeColor="text1"/>
          <w:lang w:val="en-US"/>
        </w:rPr>
        <w:t>neighbour</w:t>
      </w:r>
      <w:proofErr w:type="spellEnd"/>
      <w:r w:rsidRPr="003147A2">
        <w:rPr>
          <w:rFonts w:eastAsia="SimSun"/>
          <w:bCs/>
          <w:color w:val="000000" w:themeColor="text1"/>
          <w:lang w:val="en-US"/>
        </w:rPr>
        <w:t xml:space="preserve"> cell with pre-TCI activation in L1 measurement reporting. (vivo)</w:t>
      </w:r>
    </w:p>
    <w:p w14:paraId="3763F722" w14:textId="77777777" w:rsidR="00304041" w:rsidRPr="00BE301A" w:rsidRDefault="00304041" w:rsidP="00304041">
      <w:pPr>
        <w:rPr>
          <w:b/>
          <w:bCs/>
          <w:lang w:val="en-US"/>
        </w:rPr>
      </w:pPr>
    </w:p>
    <w:p w14:paraId="110CA241" w14:textId="77777777" w:rsidR="00304041" w:rsidRPr="00BE301A" w:rsidRDefault="00304041" w:rsidP="0022762B">
      <w:pPr>
        <w:pStyle w:val="Heading1"/>
        <w:rPr>
          <w:lang w:val="en-US" w:eastAsia="zh-CN"/>
        </w:rPr>
      </w:pPr>
      <w:r w:rsidRPr="00BE301A">
        <w:rPr>
          <w:lang w:val="en-US" w:eastAsia="zh-CN"/>
        </w:rPr>
        <w:t>CSI-RS based L1 measurement</w:t>
      </w:r>
    </w:p>
    <w:p w14:paraId="2CB9555B" w14:textId="77777777" w:rsidR="00304041" w:rsidRPr="00BE301A" w:rsidRDefault="00304041" w:rsidP="00304041">
      <w:pPr>
        <w:pStyle w:val="Heading4"/>
        <w:numPr>
          <w:ilvl w:val="0"/>
          <w:numId w:val="0"/>
        </w:numPr>
        <w:rPr>
          <w:lang w:val="en-US"/>
        </w:rPr>
      </w:pPr>
      <w:r w:rsidRPr="00BE301A">
        <w:rPr>
          <w:lang w:val="en-US"/>
        </w:rPr>
        <w:t>Issue 2-1: CSI-RS based L1 measurement for known/unknown cell</w:t>
      </w:r>
    </w:p>
    <w:p w14:paraId="4BFBE2A7" w14:textId="67350F70" w:rsidR="00304041" w:rsidRPr="00BB21E1" w:rsidRDefault="00304041" w:rsidP="00446324">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Agreement:</w:t>
      </w:r>
    </w:p>
    <w:p w14:paraId="1932F9C3" w14:textId="77777777" w:rsidR="00304041" w:rsidRPr="00BB21E1" w:rsidRDefault="00304041" w:rsidP="00446324">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RRM requirements for CSI-RS based L1-RSRP measurement only apply for known target cells</w:t>
      </w:r>
    </w:p>
    <w:p w14:paraId="53A46031" w14:textId="77777777" w:rsidR="00304041" w:rsidRPr="00BE301A" w:rsidRDefault="00304041" w:rsidP="00304041">
      <w:pPr>
        <w:spacing w:after="120"/>
        <w:rPr>
          <w:color w:val="000000" w:themeColor="text1"/>
          <w:lang w:val="en-US"/>
        </w:rPr>
      </w:pPr>
    </w:p>
    <w:p w14:paraId="640B1409" w14:textId="77777777" w:rsidR="00304041" w:rsidRPr="00BE301A" w:rsidRDefault="00304041" w:rsidP="00304041">
      <w:pPr>
        <w:pStyle w:val="Heading4"/>
        <w:numPr>
          <w:ilvl w:val="0"/>
          <w:numId w:val="0"/>
        </w:numPr>
        <w:rPr>
          <w:lang w:val="en-US"/>
        </w:rPr>
      </w:pPr>
      <w:r w:rsidRPr="00BE301A">
        <w:rPr>
          <w:lang w:val="en-US"/>
        </w:rPr>
        <w:t xml:space="preserve">Issue 2-2: known cell definition in CSI-RS based L1 measurement </w:t>
      </w:r>
    </w:p>
    <w:p w14:paraId="180C8E1D" w14:textId="77777777" w:rsidR="00304041" w:rsidRPr="00BE301A" w:rsidRDefault="00304041" w:rsidP="00304041">
      <w:pPr>
        <w:spacing w:after="120"/>
        <w:rPr>
          <w:bCs/>
          <w:color w:val="000000" w:themeColor="text1"/>
          <w:lang w:val="en-US"/>
        </w:rPr>
      </w:pPr>
      <w:r w:rsidRPr="00BE301A">
        <w:rPr>
          <w:bCs/>
          <w:color w:val="000000" w:themeColor="text1"/>
          <w:lang w:val="en-US"/>
        </w:rPr>
        <w:t>For CSI-RS based L1-RSRP measurement, the cell is considered as known if the following conditions are met:</w:t>
      </w:r>
    </w:p>
    <w:p w14:paraId="34B4B724" w14:textId="799E1706" w:rsidR="00304041" w:rsidRPr="00BB21E1" w:rsidRDefault="00304041" w:rsidP="00304041">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Agreement:</w:t>
      </w:r>
    </w:p>
    <w:p w14:paraId="13E2BA4B" w14:textId="77777777" w:rsidR="00304041" w:rsidRPr="00BB21E1" w:rsidRDefault="00304041" w:rsidP="00304041">
      <w:pPr>
        <w:numPr>
          <w:ilvl w:val="1"/>
          <w:numId w:val="20"/>
        </w:numPr>
        <w:spacing w:after="120"/>
        <w:rPr>
          <w:bCs/>
          <w:color w:val="000000" w:themeColor="text1"/>
          <w:lang w:val="en-US"/>
        </w:rPr>
      </w:pPr>
      <w:r w:rsidRPr="00BB21E1">
        <w:rPr>
          <w:bCs/>
          <w:color w:val="000000" w:themeColor="text1"/>
          <w:lang w:val="en-US"/>
        </w:rPr>
        <w:t>The UE has performed L3 measurement on the target cell during the last 5 seconds, and</w:t>
      </w:r>
    </w:p>
    <w:p w14:paraId="7C119D65" w14:textId="77777777" w:rsidR="00304041" w:rsidRPr="00BB21E1" w:rsidRDefault="00304041" w:rsidP="00304041">
      <w:pPr>
        <w:numPr>
          <w:ilvl w:val="2"/>
          <w:numId w:val="20"/>
        </w:numPr>
        <w:spacing w:after="120"/>
        <w:rPr>
          <w:bCs/>
          <w:color w:val="000000" w:themeColor="text1"/>
          <w:lang w:val="en-US"/>
        </w:rPr>
      </w:pPr>
      <w:r w:rsidRPr="00BB21E1">
        <w:rPr>
          <w:bCs/>
          <w:color w:val="000000" w:themeColor="text1"/>
          <w:lang w:val="en-US"/>
        </w:rPr>
        <w:t>Further check whether to consider SSB-based L3 measurement only</w:t>
      </w:r>
    </w:p>
    <w:p w14:paraId="4AD016D7" w14:textId="77777777" w:rsidR="00304041" w:rsidRPr="00BB21E1" w:rsidRDefault="00304041" w:rsidP="00304041">
      <w:pPr>
        <w:numPr>
          <w:ilvl w:val="1"/>
          <w:numId w:val="20"/>
        </w:numPr>
        <w:spacing w:after="120"/>
        <w:rPr>
          <w:bCs/>
          <w:color w:val="000000" w:themeColor="text1"/>
          <w:lang w:val="en-US"/>
        </w:rPr>
      </w:pPr>
      <w:r w:rsidRPr="00BB21E1">
        <w:rPr>
          <w:bCs/>
          <w:color w:val="000000" w:themeColor="text1"/>
          <w:lang w:val="en-US"/>
        </w:rPr>
        <w:t>The SSB from the target cell configured for L3[/L1] measurement remains detectable according to the cell identification requirements in clause 9.2.</w:t>
      </w:r>
    </w:p>
    <w:p w14:paraId="2C090635" w14:textId="77777777" w:rsidR="00304041" w:rsidRPr="00BB21E1" w:rsidRDefault="00304041" w:rsidP="00304041">
      <w:pPr>
        <w:numPr>
          <w:ilvl w:val="2"/>
          <w:numId w:val="20"/>
        </w:numPr>
        <w:spacing w:after="120"/>
        <w:rPr>
          <w:bCs/>
          <w:color w:val="000000" w:themeColor="text1"/>
          <w:lang w:val="en-US"/>
        </w:rPr>
      </w:pPr>
      <w:r w:rsidRPr="00BB21E1">
        <w:rPr>
          <w:bCs/>
          <w:color w:val="000000" w:themeColor="text1"/>
          <w:lang w:val="en-US"/>
        </w:rPr>
        <w:t>L1 measurement in the 2</w:t>
      </w:r>
      <w:r w:rsidRPr="00BB21E1">
        <w:rPr>
          <w:bCs/>
          <w:color w:val="000000" w:themeColor="text1"/>
          <w:vertAlign w:val="superscript"/>
          <w:lang w:val="en-US"/>
        </w:rPr>
        <w:t>nd</w:t>
      </w:r>
      <w:r w:rsidRPr="00BB21E1">
        <w:rPr>
          <w:bCs/>
          <w:color w:val="000000" w:themeColor="text1"/>
          <w:lang w:val="en-US"/>
        </w:rPr>
        <w:t xml:space="preserve"> bullet is not needed for FR1. </w:t>
      </w:r>
    </w:p>
    <w:p w14:paraId="713FD965" w14:textId="77777777" w:rsidR="00304041" w:rsidRPr="00BB21E1" w:rsidRDefault="00304041" w:rsidP="00304041">
      <w:pPr>
        <w:numPr>
          <w:ilvl w:val="2"/>
          <w:numId w:val="20"/>
        </w:numPr>
        <w:spacing w:after="120"/>
        <w:rPr>
          <w:bCs/>
          <w:color w:val="000000" w:themeColor="text1"/>
          <w:lang w:val="en-US"/>
        </w:rPr>
      </w:pPr>
      <w:r w:rsidRPr="00BB21E1">
        <w:rPr>
          <w:bCs/>
          <w:color w:val="000000" w:themeColor="text1"/>
          <w:lang w:val="en-US"/>
        </w:rPr>
        <w:t>Further discuss whether to keep or remove L1 measurement for FR2-1 in the 2</w:t>
      </w:r>
      <w:r w:rsidRPr="00BB21E1">
        <w:rPr>
          <w:bCs/>
          <w:color w:val="000000" w:themeColor="text1"/>
          <w:vertAlign w:val="superscript"/>
          <w:lang w:val="en-US"/>
        </w:rPr>
        <w:t>nd</w:t>
      </w:r>
      <w:r w:rsidRPr="00BB21E1">
        <w:rPr>
          <w:bCs/>
          <w:color w:val="000000" w:themeColor="text1"/>
          <w:lang w:val="en-US"/>
        </w:rPr>
        <w:t xml:space="preserve"> bullet.</w:t>
      </w:r>
    </w:p>
    <w:p w14:paraId="3983F619" w14:textId="77777777" w:rsidR="00304041" w:rsidRPr="00BB21E1" w:rsidRDefault="00304041" w:rsidP="00304041">
      <w:pPr>
        <w:numPr>
          <w:ilvl w:val="1"/>
          <w:numId w:val="20"/>
        </w:numPr>
        <w:spacing w:after="120"/>
        <w:rPr>
          <w:bCs/>
          <w:color w:val="000000" w:themeColor="text1"/>
          <w:lang w:val="en-US"/>
        </w:rPr>
      </w:pPr>
      <w:r w:rsidRPr="00BB21E1">
        <w:rPr>
          <w:bCs/>
          <w:color w:val="000000" w:themeColor="text1"/>
          <w:lang w:val="en-US"/>
        </w:rPr>
        <w:t>The CSI-RS from the target cell configured for L1 measurement remains [detectable/measurable].</w:t>
      </w:r>
    </w:p>
    <w:p w14:paraId="1684E10B" w14:textId="77777777" w:rsidR="00304041" w:rsidRPr="00BB21E1" w:rsidRDefault="00304041" w:rsidP="00304041">
      <w:pPr>
        <w:numPr>
          <w:ilvl w:val="2"/>
          <w:numId w:val="20"/>
        </w:numPr>
        <w:spacing w:after="120"/>
        <w:rPr>
          <w:bCs/>
          <w:color w:val="000000" w:themeColor="text1"/>
          <w:lang w:val="en-US"/>
        </w:rPr>
      </w:pPr>
      <w:r w:rsidRPr="00BB21E1">
        <w:rPr>
          <w:bCs/>
          <w:color w:val="000000" w:themeColor="text1"/>
          <w:lang w:val="en-US"/>
        </w:rPr>
        <w:t>Further discuss whether to use detectable or measurable.</w:t>
      </w:r>
    </w:p>
    <w:p w14:paraId="02BA332C" w14:textId="77777777" w:rsidR="00304041" w:rsidRPr="00BB21E1" w:rsidRDefault="00304041" w:rsidP="00304041">
      <w:pPr>
        <w:numPr>
          <w:ilvl w:val="2"/>
          <w:numId w:val="20"/>
        </w:numPr>
        <w:spacing w:after="120"/>
        <w:rPr>
          <w:bCs/>
          <w:color w:val="000000" w:themeColor="text1"/>
          <w:lang w:val="en-US"/>
        </w:rPr>
      </w:pPr>
      <w:r w:rsidRPr="00BB21E1">
        <w:rPr>
          <w:bCs/>
          <w:color w:val="000000" w:themeColor="text1"/>
          <w:lang w:val="en-US"/>
        </w:rPr>
        <w:t>Further discuss the side condition</w:t>
      </w:r>
    </w:p>
    <w:p w14:paraId="3C49E019" w14:textId="77777777" w:rsidR="00304041" w:rsidRPr="00BE301A" w:rsidRDefault="00304041" w:rsidP="00304041">
      <w:pPr>
        <w:spacing w:after="120"/>
        <w:rPr>
          <w:color w:val="000000" w:themeColor="text1"/>
          <w:lang w:val="en-US"/>
        </w:rPr>
      </w:pPr>
    </w:p>
    <w:p w14:paraId="7926F300" w14:textId="77777777" w:rsidR="00304041" w:rsidRPr="00BE301A" w:rsidRDefault="00304041" w:rsidP="00304041">
      <w:pPr>
        <w:spacing w:after="120"/>
        <w:rPr>
          <w:color w:val="000000" w:themeColor="text1"/>
          <w:lang w:val="en-US"/>
        </w:rPr>
      </w:pPr>
    </w:p>
    <w:p w14:paraId="664548A0" w14:textId="77777777" w:rsidR="00304041" w:rsidRPr="00BE301A" w:rsidRDefault="00304041" w:rsidP="00304041">
      <w:pPr>
        <w:pStyle w:val="Heading4"/>
        <w:numPr>
          <w:ilvl w:val="0"/>
          <w:numId w:val="0"/>
        </w:numPr>
        <w:rPr>
          <w:lang w:val="en-US"/>
        </w:rPr>
      </w:pPr>
      <w:r w:rsidRPr="00BE301A">
        <w:rPr>
          <w:lang w:val="en-US"/>
        </w:rPr>
        <w:t>Issue 2-3: CSI-RS based L1 measurement outside active BWP or with measurement gap</w:t>
      </w:r>
    </w:p>
    <w:p w14:paraId="0B00051C"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1AD0B4A1"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 Deprioritize CSI-RS based L1-RSRP measurement outside active BWP (or with measurement gap) in R19. (MTK, QC, vivo, OPPO, Nokia)</w:t>
      </w:r>
    </w:p>
    <w:p w14:paraId="53AE3378"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lastRenderedPageBreak/>
        <w:t>Option 1a: RAN4 can first discuss measurement within active BWP for CSI-RS based L1 measurement and wait for progress in other WG about whether measurement gap will be supported. (Xiaomi)</w:t>
      </w:r>
    </w:p>
    <w:p w14:paraId="5CF95829"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 xml:space="preserve">Option 1b: RAN4 to define intra-frequency CSI-RS measurement requirements first. </w:t>
      </w:r>
      <w:bookmarkStart w:id="2" w:name="_Toc179213717"/>
      <w:r w:rsidRPr="00BE301A">
        <w:rPr>
          <w:rFonts w:eastAsia="SimSun"/>
          <w:bCs/>
          <w:color w:val="000000" w:themeColor="text1"/>
          <w:lang w:val="en-US"/>
        </w:rPr>
        <w:t>Support inter-frequency L1-RSRP CSI-RS measurements without gap. FFS for inter-frequency with gap.</w:t>
      </w:r>
      <w:bookmarkEnd w:id="2"/>
      <w:r w:rsidRPr="00BE301A">
        <w:rPr>
          <w:rFonts w:eastAsia="SimSun"/>
          <w:bCs/>
          <w:color w:val="000000" w:themeColor="text1"/>
          <w:lang w:val="en-US"/>
        </w:rPr>
        <w:t xml:space="preserve"> (Nokia)</w:t>
      </w:r>
    </w:p>
    <w:p w14:paraId="64B8075E"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2: RAN4 at least support the following measurement types for CSI-RS based L1 measurement. (CATT)</w:t>
      </w:r>
    </w:p>
    <w:p w14:paraId="02FF7F43"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Without gap</w:t>
      </w:r>
    </w:p>
    <w:p w14:paraId="1EC1E636"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color w:val="000000" w:themeColor="text1"/>
          <w:lang w:val="en-US"/>
        </w:rPr>
        <w:t>With gap</w:t>
      </w:r>
    </w:p>
    <w:p w14:paraId="0FA97A4B"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2a: for CSI-RS based LTM, it is proposed to consider intra-frequency measurement, inter-frequency  measurement without gap and inter-frequency measurement with gap, which are aligned with Rel-18 SSB based LTM. (CMCC)</w:t>
      </w:r>
    </w:p>
    <w:p w14:paraId="73C53D19"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2b: prioritize intra-frequency measurement without GAP, inter-frequency measurement with GAP. (Apple, Samsung, HW, OPPO, CATT)</w:t>
      </w:r>
    </w:p>
    <w:p w14:paraId="70C5EE93"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 xml:space="preserve">Option 2c: </w:t>
      </w:r>
      <w:r w:rsidRPr="00BE301A">
        <w:rPr>
          <w:rFonts w:eastAsia="SimSun"/>
          <w:bCs/>
          <w:iCs/>
          <w:color w:val="000000" w:themeColor="text1"/>
          <w:lang w:val="en-US"/>
        </w:rPr>
        <w:t>CSI-RS based L1 measurements for candidate cells shall support</w:t>
      </w:r>
    </w:p>
    <w:p w14:paraId="745E7F66" w14:textId="77777777" w:rsidR="00304041" w:rsidRPr="00BE301A" w:rsidRDefault="00304041" w:rsidP="00304041">
      <w:pPr>
        <w:pStyle w:val="ListParagraph"/>
        <w:numPr>
          <w:ilvl w:val="2"/>
          <w:numId w:val="20"/>
        </w:numPr>
        <w:spacing w:after="120"/>
        <w:ind w:firstLineChars="0"/>
        <w:rPr>
          <w:rFonts w:eastAsia="SimSun"/>
          <w:bCs/>
          <w:color w:val="000000" w:themeColor="text1"/>
          <w:lang w:val="en-US"/>
        </w:rPr>
      </w:pPr>
      <w:r w:rsidRPr="00BE301A">
        <w:rPr>
          <w:rFonts w:eastAsia="SimSun"/>
          <w:bCs/>
          <w:iCs/>
          <w:color w:val="000000" w:themeColor="text1"/>
          <w:lang w:val="en-US"/>
        </w:rPr>
        <w:t>Measurement within active BWP, Measurements outside active BWP</w:t>
      </w:r>
      <w:r w:rsidRPr="00BE301A">
        <w:rPr>
          <w:rFonts w:eastAsia="SimSun"/>
          <w:bCs/>
          <w:color w:val="000000" w:themeColor="text1"/>
          <w:lang w:val="en-US"/>
        </w:rPr>
        <w:t>. (E///, ZTE)</w:t>
      </w:r>
    </w:p>
    <w:p w14:paraId="76589641" w14:textId="77777777" w:rsidR="00304041" w:rsidRPr="00BE301A" w:rsidRDefault="00304041" w:rsidP="00304041">
      <w:pPr>
        <w:spacing w:after="120"/>
        <w:rPr>
          <w:color w:val="000000" w:themeColor="text1"/>
          <w:lang w:val="en-US"/>
        </w:rPr>
      </w:pPr>
    </w:p>
    <w:p w14:paraId="3F892231" w14:textId="77777777" w:rsidR="00304041" w:rsidRPr="00BE301A" w:rsidRDefault="00304041" w:rsidP="00304041">
      <w:pPr>
        <w:pStyle w:val="Heading4"/>
        <w:numPr>
          <w:ilvl w:val="0"/>
          <w:numId w:val="0"/>
        </w:numPr>
        <w:rPr>
          <w:lang w:val="en-US"/>
        </w:rPr>
      </w:pPr>
      <w:r w:rsidRPr="00BE301A">
        <w:rPr>
          <w:lang w:val="en-US"/>
        </w:rPr>
        <w:t>Issue 2-4: whether SSB based L3 measurement is a pre-requisite of CSI-RS based L1 measurement</w:t>
      </w:r>
    </w:p>
    <w:p w14:paraId="0AF17EE8" w14:textId="77777777" w:rsidR="00304041" w:rsidRPr="00BB21E1" w:rsidRDefault="00304041" w:rsidP="00304041">
      <w:pPr>
        <w:overflowPunct w:val="0"/>
        <w:autoSpaceDE w:val="0"/>
        <w:autoSpaceDN w:val="0"/>
        <w:adjustRightInd w:val="0"/>
        <w:snapToGrid w:val="0"/>
        <w:spacing w:after="120"/>
        <w:textAlignment w:val="baseline"/>
        <w:rPr>
          <w:b/>
          <w:bCs/>
          <w:color w:val="000000" w:themeColor="text1"/>
          <w:u w:val="single"/>
          <w:lang w:val="en-US"/>
        </w:rPr>
      </w:pPr>
      <w:r w:rsidRPr="00BB21E1">
        <w:rPr>
          <w:b/>
          <w:bCs/>
          <w:color w:val="000000" w:themeColor="text1"/>
          <w:u w:val="single"/>
          <w:lang w:val="en-US"/>
        </w:rPr>
        <w:t>Tentative Agreement during online session: further discuss the two alternatives</w:t>
      </w:r>
    </w:p>
    <w:p w14:paraId="6D9E3A3C" w14:textId="77777777" w:rsidR="00304041" w:rsidRPr="00BB21E1" w:rsidRDefault="00304041" w:rsidP="00304041">
      <w:pPr>
        <w:overflowPunct w:val="0"/>
        <w:autoSpaceDE w:val="0"/>
        <w:autoSpaceDN w:val="0"/>
        <w:adjustRightInd w:val="0"/>
        <w:snapToGrid w:val="0"/>
        <w:spacing w:after="120"/>
        <w:textAlignment w:val="baseline"/>
        <w:rPr>
          <w:b/>
          <w:bCs/>
          <w:color w:val="000000" w:themeColor="text1"/>
          <w:u w:val="single"/>
          <w:lang w:val="en-US"/>
        </w:rPr>
      </w:pPr>
      <w:r w:rsidRPr="00BB21E1">
        <w:rPr>
          <w:b/>
          <w:bCs/>
          <w:color w:val="000000" w:themeColor="text1"/>
          <w:u w:val="single"/>
          <w:lang w:val="en-US"/>
        </w:rPr>
        <w:t>Alternative 1:</w:t>
      </w:r>
    </w:p>
    <w:p w14:paraId="6A2CF339" w14:textId="77777777" w:rsidR="00304041" w:rsidRPr="00BB21E1" w:rsidRDefault="00304041" w:rsidP="00304041">
      <w:pPr>
        <w:pStyle w:val="ListParagraph"/>
        <w:numPr>
          <w:ilvl w:val="2"/>
          <w:numId w:val="20"/>
        </w:numPr>
        <w:snapToGrid w:val="0"/>
        <w:spacing w:after="120"/>
        <w:ind w:firstLineChars="0"/>
        <w:rPr>
          <w:bCs/>
          <w:color w:val="000000" w:themeColor="text1"/>
          <w:lang w:val="en-US"/>
        </w:rPr>
      </w:pPr>
      <w:r w:rsidRPr="00BB21E1">
        <w:rPr>
          <w:bCs/>
          <w:color w:val="000000" w:themeColor="text1"/>
          <w:lang w:val="en-US"/>
        </w:rPr>
        <w:t>RAN4 to consider the following measurement procedure for CSI-RS based LTM candidate cell measurements:</w:t>
      </w:r>
    </w:p>
    <w:p w14:paraId="597BD368"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Step 1: SSB based L3 measurements [and reports]</w:t>
      </w:r>
    </w:p>
    <w:p w14:paraId="7E6A26BA"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 xml:space="preserve">Step 2: </w:t>
      </w:r>
      <w:r w:rsidRPr="00BB21E1">
        <w:rPr>
          <w:bCs/>
          <w:color w:val="000000" w:themeColor="text1"/>
          <w:u w:val="single"/>
          <w:lang w:val="en-US"/>
        </w:rPr>
        <w:t>For FR2-1,</w:t>
      </w:r>
      <w:r w:rsidRPr="00BB21E1">
        <w:rPr>
          <w:bCs/>
          <w:color w:val="000000" w:themeColor="text1"/>
          <w:lang w:val="en-US"/>
        </w:rPr>
        <w:t xml:space="preserve"> SSB-based L1 measurements and reports on the same candidate cell</w:t>
      </w:r>
    </w:p>
    <w:p w14:paraId="495CA7A1" w14:textId="77777777" w:rsidR="00304041" w:rsidRPr="00BB21E1" w:rsidRDefault="00304041" w:rsidP="00304041">
      <w:pPr>
        <w:pStyle w:val="ListParagraph"/>
        <w:numPr>
          <w:ilvl w:val="4"/>
          <w:numId w:val="20"/>
        </w:numPr>
        <w:snapToGrid w:val="0"/>
        <w:spacing w:after="120"/>
        <w:ind w:firstLineChars="0"/>
        <w:rPr>
          <w:bCs/>
          <w:color w:val="000000" w:themeColor="text1"/>
          <w:lang w:val="en-US"/>
        </w:rPr>
      </w:pPr>
      <w:r w:rsidRPr="00BB21E1">
        <w:rPr>
          <w:bCs/>
          <w:color w:val="000000" w:themeColor="text1"/>
          <w:lang w:val="en-US"/>
        </w:rPr>
        <w:t>Further discuss whether Step 2 can be skipped under certain conditions. FFS the details of the conditions.</w:t>
      </w:r>
    </w:p>
    <w:p w14:paraId="0297A149" w14:textId="77777777" w:rsidR="00304041" w:rsidRPr="00BB21E1" w:rsidRDefault="00304041" w:rsidP="00304041">
      <w:pPr>
        <w:pStyle w:val="ListParagraph"/>
        <w:numPr>
          <w:ilvl w:val="4"/>
          <w:numId w:val="20"/>
        </w:numPr>
        <w:snapToGrid w:val="0"/>
        <w:spacing w:after="120"/>
        <w:ind w:firstLineChars="0"/>
        <w:rPr>
          <w:bCs/>
          <w:color w:val="000000" w:themeColor="text1"/>
          <w:lang w:val="en-US"/>
        </w:rPr>
      </w:pPr>
      <w:r w:rsidRPr="00BB21E1">
        <w:rPr>
          <w:bCs/>
          <w:color w:val="000000" w:themeColor="text1"/>
          <w:lang w:val="en-US"/>
        </w:rPr>
        <w:t>Note: Step 2 is removed for FR1.</w:t>
      </w:r>
    </w:p>
    <w:p w14:paraId="0E13202D"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Step 3: CSI-RS based L1 measurements on the same candidate cell</w:t>
      </w:r>
    </w:p>
    <w:p w14:paraId="0EC609BD"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 xml:space="preserve">Note: The CSI-RS in Step 3 should be </w:t>
      </w:r>
      <w:proofErr w:type="spellStart"/>
      <w:r w:rsidRPr="00BB21E1">
        <w:rPr>
          <w:bCs/>
          <w:color w:val="000000" w:themeColor="text1"/>
          <w:lang w:val="en-US"/>
        </w:rPr>
        <w:t>QCL’ed</w:t>
      </w:r>
      <w:proofErr w:type="spellEnd"/>
      <w:r w:rsidRPr="00BB21E1">
        <w:rPr>
          <w:bCs/>
          <w:color w:val="000000" w:themeColor="text1"/>
          <w:lang w:val="en-US"/>
        </w:rPr>
        <w:t xml:space="preserve"> with the SSB in Step </w:t>
      </w:r>
      <w:r w:rsidRPr="00BB21E1">
        <w:rPr>
          <w:bCs/>
          <w:color w:val="000000" w:themeColor="text1"/>
          <w:u w:val="single"/>
          <w:lang w:val="en-US"/>
        </w:rPr>
        <w:t>1 or</w:t>
      </w:r>
      <w:r w:rsidRPr="00BB21E1">
        <w:rPr>
          <w:bCs/>
          <w:color w:val="000000" w:themeColor="text1"/>
          <w:lang w:val="en-US"/>
        </w:rPr>
        <w:t xml:space="preserve"> 2.</w:t>
      </w:r>
    </w:p>
    <w:p w14:paraId="5E70424B" w14:textId="77777777" w:rsidR="00304041" w:rsidRPr="00BB21E1" w:rsidRDefault="00304041" w:rsidP="00304041">
      <w:pPr>
        <w:pStyle w:val="ListParagraph"/>
        <w:numPr>
          <w:ilvl w:val="4"/>
          <w:numId w:val="20"/>
        </w:numPr>
        <w:snapToGrid w:val="0"/>
        <w:spacing w:after="120"/>
        <w:ind w:firstLineChars="0"/>
        <w:rPr>
          <w:bCs/>
          <w:color w:val="000000" w:themeColor="text1"/>
          <w:lang w:val="en-US"/>
        </w:rPr>
      </w:pPr>
      <w:r w:rsidRPr="00BB21E1">
        <w:rPr>
          <w:bCs/>
          <w:color w:val="000000" w:themeColor="text1"/>
          <w:lang w:val="en-US"/>
        </w:rPr>
        <w:t xml:space="preserve">Note: For FR1, the CSI-RS in Step 3 should be </w:t>
      </w:r>
      <w:proofErr w:type="spellStart"/>
      <w:r w:rsidRPr="00BB21E1">
        <w:rPr>
          <w:bCs/>
          <w:color w:val="000000" w:themeColor="text1"/>
          <w:lang w:val="en-US"/>
        </w:rPr>
        <w:t>QCL’ed</w:t>
      </w:r>
      <w:proofErr w:type="spellEnd"/>
      <w:r w:rsidRPr="00BB21E1">
        <w:rPr>
          <w:bCs/>
          <w:color w:val="000000" w:themeColor="text1"/>
          <w:lang w:val="en-US"/>
        </w:rPr>
        <w:t xml:space="preserve"> with the SSB in Step </w:t>
      </w:r>
      <w:r w:rsidRPr="00BB21E1">
        <w:rPr>
          <w:bCs/>
          <w:color w:val="000000" w:themeColor="text1"/>
          <w:u w:val="single"/>
          <w:lang w:val="en-US"/>
        </w:rPr>
        <w:t>1</w:t>
      </w:r>
      <w:r w:rsidRPr="00BB21E1">
        <w:rPr>
          <w:bCs/>
          <w:color w:val="000000" w:themeColor="text1"/>
          <w:lang w:val="en-US"/>
        </w:rPr>
        <w:t>.</w:t>
      </w:r>
    </w:p>
    <w:p w14:paraId="13AC1EA6" w14:textId="77777777" w:rsidR="00304041" w:rsidRPr="00BB21E1" w:rsidRDefault="00304041" w:rsidP="00304041">
      <w:pPr>
        <w:overflowPunct w:val="0"/>
        <w:autoSpaceDE w:val="0"/>
        <w:autoSpaceDN w:val="0"/>
        <w:adjustRightInd w:val="0"/>
        <w:snapToGrid w:val="0"/>
        <w:spacing w:after="120"/>
        <w:textAlignment w:val="baseline"/>
        <w:rPr>
          <w:b/>
          <w:bCs/>
          <w:color w:val="000000" w:themeColor="text1"/>
          <w:u w:val="single"/>
          <w:lang w:val="en-US"/>
        </w:rPr>
      </w:pPr>
      <w:r w:rsidRPr="00BB21E1">
        <w:rPr>
          <w:b/>
          <w:bCs/>
          <w:color w:val="000000" w:themeColor="text1"/>
          <w:u w:val="single"/>
          <w:lang w:val="en-US"/>
        </w:rPr>
        <w:t>Alternative 2:</w:t>
      </w:r>
    </w:p>
    <w:p w14:paraId="4D209341" w14:textId="77777777" w:rsidR="00304041" w:rsidRPr="00BB21E1" w:rsidRDefault="00304041" w:rsidP="00304041">
      <w:pPr>
        <w:pStyle w:val="ListParagraph"/>
        <w:numPr>
          <w:ilvl w:val="2"/>
          <w:numId w:val="20"/>
        </w:numPr>
        <w:snapToGrid w:val="0"/>
        <w:spacing w:after="120"/>
        <w:ind w:firstLineChars="0"/>
        <w:rPr>
          <w:bCs/>
          <w:color w:val="000000" w:themeColor="text1"/>
          <w:lang w:val="en-US"/>
        </w:rPr>
      </w:pPr>
      <w:r w:rsidRPr="00BB21E1">
        <w:rPr>
          <w:bCs/>
          <w:color w:val="000000" w:themeColor="text1"/>
          <w:lang w:val="en-US"/>
        </w:rPr>
        <w:t>RAN4 to consider the following measurement procedure for CSI-RS based LTM candidate cell measurements:</w:t>
      </w:r>
    </w:p>
    <w:p w14:paraId="75BE135B"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Step 1: SSB based L3 measurements [and reports]</w:t>
      </w:r>
    </w:p>
    <w:p w14:paraId="17F975BC"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Step 3: CSI-RS based L1 measurements on the same candidate cell</w:t>
      </w:r>
    </w:p>
    <w:p w14:paraId="58266185" w14:textId="77777777" w:rsidR="00304041" w:rsidRPr="00BB21E1" w:rsidRDefault="00304041" w:rsidP="00304041">
      <w:pPr>
        <w:pStyle w:val="ListParagraph"/>
        <w:numPr>
          <w:ilvl w:val="3"/>
          <w:numId w:val="20"/>
        </w:numPr>
        <w:snapToGrid w:val="0"/>
        <w:spacing w:after="120"/>
        <w:ind w:firstLineChars="0"/>
        <w:rPr>
          <w:bCs/>
          <w:color w:val="000000" w:themeColor="text1"/>
          <w:lang w:val="en-US"/>
        </w:rPr>
      </w:pPr>
      <w:r w:rsidRPr="00BB21E1">
        <w:rPr>
          <w:bCs/>
          <w:color w:val="000000" w:themeColor="text1"/>
          <w:lang w:val="en-US"/>
        </w:rPr>
        <w:t xml:space="preserve">Note: The CSI-RS in Step 3 should be </w:t>
      </w:r>
      <w:proofErr w:type="spellStart"/>
      <w:r w:rsidRPr="00BB21E1">
        <w:rPr>
          <w:bCs/>
          <w:color w:val="000000" w:themeColor="text1"/>
          <w:lang w:val="en-US"/>
        </w:rPr>
        <w:t>QCL’ed</w:t>
      </w:r>
      <w:proofErr w:type="spellEnd"/>
      <w:r w:rsidRPr="00BB21E1">
        <w:rPr>
          <w:bCs/>
          <w:color w:val="000000" w:themeColor="text1"/>
          <w:lang w:val="en-US"/>
        </w:rPr>
        <w:t xml:space="preserve"> with the SSB in Step </w:t>
      </w:r>
      <w:r w:rsidRPr="00BB21E1">
        <w:rPr>
          <w:bCs/>
          <w:color w:val="000000" w:themeColor="text1"/>
          <w:u w:val="single"/>
          <w:lang w:val="en-US"/>
        </w:rPr>
        <w:t>1</w:t>
      </w:r>
      <w:r w:rsidRPr="00BB21E1">
        <w:rPr>
          <w:bCs/>
          <w:color w:val="000000" w:themeColor="text1"/>
          <w:lang w:val="en-US"/>
        </w:rPr>
        <w:t>.</w:t>
      </w:r>
    </w:p>
    <w:p w14:paraId="53781C4F" w14:textId="77777777" w:rsidR="00304041" w:rsidRPr="00BE301A" w:rsidRDefault="00304041" w:rsidP="00304041">
      <w:pPr>
        <w:spacing w:after="120"/>
        <w:rPr>
          <w:color w:val="000000" w:themeColor="text1"/>
          <w:lang w:val="en-US"/>
        </w:rPr>
      </w:pPr>
    </w:p>
    <w:p w14:paraId="41E2D93E" w14:textId="77777777" w:rsidR="00304041" w:rsidRPr="00BE301A" w:rsidRDefault="00304041" w:rsidP="00304041">
      <w:pPr>
        <w:pStyle w:val="Heading4"/>
        <w:numPr>
          <w:ilvl w:val="0"/>
          <w:numId w:val="0"/>
        </w:numPr>
        <w:rPr>
          <w:lang w:val="en-US"/>
        </w:rPr>
      </w:pPr>
      <w:r w:rsidRPr="00BE301A">
        <w:rPr>
          <w:lang w:val="en-US"/>
        </w:rPr>
        <w:t>Issue 2-5: supported frequency range</w:t>
      </w:r>
    </w:p>
    <w:p w14:paraId="524BAAED" w14:textId="77777777" w:rsidR="00304041" w:rsidRPr="00BB21E1" w:rsidRDefault="00304041" w:rsidP="004D1B9E">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Agreements:</w:t>
      </w:r>
    </w:p>
    <w:p w14:paraId="3BE9222F" w14:textId="77777777" w:rsidR="00304041" w:rsidRPr="00BB21E1" w:rsidRDefault="00304041" w:rsidP="004D1B9E">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Both FR1 and FR2-1 are in scope of RRM requirements for CSI-RS based L1-RSRP measurement on LTM candidate cell(s).</w:t>
      </w:r>
    </w:p>
    <w:p w14:paraId="79D147FA" w14:textId="77777777" w:rsidR="00304041" w:rsidRPr="00BE301A" w:rsidRDefault="00304041" w:rsidP="00304041">
      <w:pPr>
        <w:spacing w:after="120"/>
        <w:rPr>
          <w:color w:val="000000" w:themeColor="text1"/>
          <w:lang w:val="en-US"/>
        </w:rPr>
      </w:pPr>
    </w:p>
    <w:p w14:paraId="6CC33907" w14:textId="77777777" w:rsidR="00304041" w:rsidRPr="00BE301A" w:rsidRDefault="00304041" w:rsidP="00304041">
      <w:pPr>
        <w:pStyle w:val="Heading4"/>
        <w:numPr>
          <w:ilvl w:val="0"/>
          <w:numId w:val="0"/>
        </w:numPr>
        <w:rPr>
          <w:lang w:val="en-US"/>
        </w:rPr>
      </w:pPr>
      <w:r w:rsidRPr="00BE301A">
        <w:rPr>
          <w:lang w:val="en-US"/>
        </w:rPr>
        <w:lastRenderedPageBreak/>
        <w:t>Issue 2-6: other applicability</w:t>
      </w:r>
    </w:p>
    <w:p w14:paraId="14766644" w14:textId="77777777" w:rsidR="00304041" w:rsidRPr="00BB21E1" w:rsidRDefault="00304041" w:rsidP="007529C9">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Further discuss the following assumption:</w:t>
      </w:r>
    </w:p>
    <w:p w14:paraId="1D3DEF69" w14:textId="77777777" w:rsidR="00304041" w:rsidRPr="00BB21E1" w:rsidRDefault="00304041" w:rsidP="007529C9">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RAN4 requirements apply all CSI-RS resources on candidate cells on the same layer are configured with the SCS and CP type.</w:t>
      </w:r>
    </w:p>
    <w:p w14:paraId="6C16452A" w14:textId="77777777" w:rsidR="00304041" w:rsidRPr="00BB21E1" w:rsidRDefault="00304041" w:rsidP="007529C9">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FFS on other parameters, such as same center frequency, BW, periodicity and etc.</w:t>
      </w:r>
    </w:p>
    <w:p w14:paraId="2D685B0A" w14:textId="77777777" w:rsidR="00304041" w:rsidRPr="00BE301A" w:rsidRDefault="00304041" w:rsidP="00304041">
      <w:pPr>
        <w:spacing w:after="120"/>
        <w:rPr>
          <w:color w:val="000000" w:themeColor="text1"/>
          <w:lang w:val="en-US"/>
        </w:rPr>
      </w:pPr>
    </w:p>
    <w:p w14:paraId="17794F00" w14:textId="77777777" w:rsidR="00304041" w:rsidRPr="00772110" w:rsidRDefault="00304041" w:rsidP="00304041">
      <w:pPr>
        <w:pStyle w:val="Heading4"/>
        <w:numPr>
          <w:ilvl w:val="0"/>
          <w:numId w:val="0"/>
        </w:numPr>
        <w:rPr>
          <w:lang w:val="en-US"/>
        </w:rPr>
      </w:pPr>
      <w:r w:rsidRPr="00772110">
        <w:rPr>
          <w:lang w:val="en-US"/>
        </w:rPr>
        <w:t>Issue 2-7: measurement gap related</w:t>
      </w:r>
    </w:p>
    <w:p w14:paraId="23D8679A" w14:textId="77777777" w:rsidR="00304041" w:rsidRPr="00772110" w:rsidRDefault="00304041" w:rsidP="00304041">
      <w:pPr>
        <w:pStyle w:val="ListParagraph"/>
        <w:numPr>
          <w:ilvl w:val="0"/>
          <w:numId w:val="20"/>
        </w:numPr>
        <w:spacing w:after="120"/>
        <w:ind w:firstLineChars="0"/>
        <w:rPr>
          <w:rFonts w:eastAsia="SimSun"/>
          <w:color w:val="000000" w:themeColor="text1"/>
          <w:u w:val="single"/>
          <w:lang w:val="en-US"/>
        </w:rPr>
      </w:pPr>
      <w:r w:rsidRPr="00772110">
        <w:rPr>
          <w:rFonts w:eastAsia="SimSun"/>
          <w:color w:val="000000" w:themeColor="text1"/>
          <w:u w:val="single"/>
          <w:lang w:val="en-US"/>
        </w:rPr>
        <w:t>Candidate solutions</w:t>
      </w:r>
    </w:p>
    <w:p w14:paraId="400B460D"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Proposal 1: In Rel-19 LTM, RAN4 needs to discuss whether to reuse or introduce the new gap for CSI-RS based L1 measurement. (CATT)</w:t>
      </w:r>
    </w:p>
    <w:p w14:paraId="0B8B4907"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Proposal 2: RAN4 at least can follow the same approach as CSI-RS based L3 measurement for gap-based measurement, i.e., RAN4 to define requirements applicability for CSI-RS based L1 measurement. (CATT)</w:t>
      </w:r>
    </w:p>
    <w:p w14:paraId="797D3F05" w14:textId="77777777" w:rsidR="00304041" w:rsidRPr="00772110" w:rsidRDefault="00304041" w:rsidP="00304041">
      <w:pPr>
        <w:pStyle w:val="ListParagraph"/>
        <w:numPr>
          <w:ilvl w:val="2"/>
          <w:numId w:val="20"/>
        </w:numPr>
        <w:spacing w:after="120"/>
        <w:ind w:firstLineChars="0"/>
        <w:rPr>
          <w:rFonts w:eastAsia="SimSun"/>
          <w:bCs/>
          <w:color w:val="000000" w:themeColor="text1"/>
          <w:lang w:val="en-US"/>
        </w:rPr>
      </w:pPr>
      <w:r w:rsidRPr="00772110">
        <w:rPr>
          <w:rFonts w:eastAsia="SimSun"/>
          <w:bCs/>
          <w:color w:val="000000" w:themeColor="text1"/>
          <w:lang w:val="en-US"/>
        </w:rPr>
        <w:t>Motivation is to make sure “existing gap can cover the CSI-RS configuration in the same frequency layer”</w:t>
      </w:r>
    </w:p>
    <w:p w14:paraId="54E7ACD5"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Proposal 3: For CSI-RS based L1 with gap measurement, at least the type 1 MG needed to be supported in Rel-19 LTM. (CATT)</w:t>
      </w:r>
    </w:p>
    <w:p w14:paraId="56DE578C" w14:textId="77777777" w:rsidR="00304041" w:rsidRPr="00772110" w:rsidRDefault="00304041" w:rsidP="00304041">
      <w:pPr>
        <w:pStyle w:val="ListParagraph"/>
        <w:numPr>
          <w:ilvl w:val="2"/>
          <w:numId w:val="20"/>
        </w:numPr>
        <w:spacing w:after="120"/>
        <w:ind w:firstLineChars="0"/>
        <w:rPr>
          <w:rFonts w:eastAsia="SimSun"/>
          <w:bCs/>
          <w:color w:val="000000" w:themeColor="text1"/>
          <w:lang w:val="en-US"/>
        </w:rPr>
      </w:pPr>
      <w:r w:rsidRPr="00772110">
        <w:rPr>
          <w:rFonts w:eastAsia="SimSun"/>
          <w:bCs/>
          <w:color w:val="000000" w:themeColor="text1"/>
          <w:lang w:val="en-US"/>
        </w:rPr>
        <w:t xml:space="preserve">RAN4 to discuss whether to support other types of </w:t>
      </w:r>
      <w:proofErr w:type="gramStart"/>
      <w:r w:rsidRPr="00772110">
        <w:rPr>
          <w:rFonts w:eastAsia="SimSun"/>
          <w:bCs/>
          <w:color w:val="000000" w:themeColor="text1"/>
          <w:lang w:val="en-US"/>
        </w:rPr>
        <w:t>gap</w:t>
      </w:r>
      <w:proofErr w:type="gramEnd"/>
      <w:r w:rsidRPr="00772110">
        <w:rPr>
          <w:rFonts w:eastAsia="SimSun"/>
          <w:bCs/>
          <w:color w:val="000000" w:themeColor="text1"/>
          <w:lang w:val="en-US"/>
        </w:rPr>
        <w:t xml:space="preserve"> and wait for more RAN1 conclusions.</w:t>
      </w:r>
    </w:p>
    <w:p w14:paraId="2AD16C7A"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Proposal 4:For the decision on MG to use, RAN4 to wait for further RAN1 progress. (E///)</w:t>
      </w:r>
    </w:p>
    <w:p w14:paraId="3F3B5D43"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Proposal 5: defined a window to restrict the CSI-RS within gap which is used for CSI-RS based L3 measurement (ZTE).</w:t>
      </w:r>
    </w:p>
    <w:p w14:paraId="541D57F8" w14:textId="77777777" w:rsidR="00304041" w:rsidRPr="00772110" w:rsidRDefault="00304041" w:rsidP="00304041">
      <w:pPr>
        <w:spacing w:after="120"/>
        <w:rPr>
          <w:color w:val="000000" w:themeColor="text1"/>
          <w:lang w:val="en-US"/>
        </w:rPr>
      </w:pPr>
    </w:p>
    <w:p w14:paraId="04C494BF" w14:textId="77777777" w:rsidR="00304041" w:rsidRPr="00772110" w:rsidRDefault="00304041" w:rsidP="00304041">
      <w:pPr>
        <w:pStyle w:val="Heading4"/>
        <w:numPr>
          <w:ilvl w:val="0"/>
          <w:numId w:val="0"/>
        </w:numPr>
        <w:rPr>
          <w:lang w:val="en-US"/>
        </w:rPr>
      </w:pPr>
      <w:r w:rsidRPr="00772110">
        <w:rPr>
          <w:lang w:val="en-US"/>
        </w:rPr>
        <w:t>Issue 2-8: L1 measurement on CSI-RS with repetition ON</w:t>
      </w:r>
    </w:p>
    <w:p w14:paraId="048B1A17" w14:textId="77777777" w:rsidR="00304041" w:rsidRPr="00772110" w:rsidRDefault="00304041" w:rsidP="00304041">
      <w:pPr>
        <w:pStyle w:val="ListParagraph"/>
        <w:numPr>
          <w:ilvl w:val="0"/>
          <w:numId w:val="20"/>
        </w:numPr>
        <w:spacing w:after="120"/>
        <w:ind w:firstLineChars="0"/>
        <w:rPr>
          <w:rFonts w:eastAsia="SimSun"/>
          <w:color w:val="000000" w:themeColor="text1"/>
          <w:u w:val="single"/>
          <w:lang w:val="en-US"/>
        </w:rPr>
      </w:pPr>
      <w:r w:rsidRPr="00772110">
        <w:rPr>
          <w:rFonts w:eastAsia="SimSun"/>
          <w:color w:val="000000" w:themeColor="text1"/>
          <w:u w:val="single"/>
          <w:lang w:val="en-US"/>
        </w:rPr>
        <w:t>Candidate solutions</w:t>
      </w:r>
    </w:p>
    <w:p w14:paraId="67748865"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Option 1: Not to support CSI-RS resources with repetition ON in FR2 for L1 measurement on neighbor cell. (MTK)</w:t>
      </w:r>
    </w:p>
    <w:p w14:paraId="7CA172B0"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Option 1a: RAN4 to not consider P3-like early beam management in CSI-RS based L1-RSRP measurement requirement definition, i.e. no Rx beam sweeping factor, assuming the CSI-RS is not configured with ‘repetition = on.’ (QC)</w:t>
      </w:r>
    </w:p>
    <w:p w14:paraId="58B9CEA2" w14:textId="77777777" w:rsidR="00304041" w:rsidRPr="00772110" w:rsidRDefault="00304041" w:rsidP="00304041">
      <w:pPr>
        <w:pStyle w:val="ListParagraph"/>
        <w:numPr>
          <w:ilvl w:val="2"/>
          <w:numId w:val="20"/>
        </w:numPr>
        <w:spacing w:after="120"/>
        <w:ind w:firstLineChars="0"/>
        <w:rPr>
          <w:rFonts w:eastAsia="SimSun"/>
          <w:bCs/>
          <w:color w:val="000000" w:themeColor="text1"/>
          <w:lang w:val="en-US"/>
        </w:rPr>
      </w:pPr>
      <w:r w:rsidRPr="00772110">
        <w:rPr>
          <w:rFonts w:eastAsia="SimSun"/>
          <w:bCs/>
          <w:color w:val="000000" w:themeColor="text1"/>
          <w:lang w:val="en-US"/>
        </w:rPr>
        <w:t>P1 (wide gNB Tx &amp; wide UE Rx): SSB based BM (implicit/explicit SSB-ID report to gNB)</w:t>
      </w:r>
    </w:p>
    <w:p w14:paraId="6B391110" w14:textId="77777777" w:rsidR="00304041" w:rsidRPr="00772110" w:rsidRDefault="00304041" w:rsidP="00304041">
      <w:pPr>
        <w:pStyle w:val="ListParagraph"/>
        <w:numPr>
          <w:ilvl w:val="2"/>
          <w:numId w:val="20"/>
        </w:numPr>
        <w:spacing w:after="120"/>
        <w:ind w:firstLineChars="0"/>
        <w:rPr>
          <w:rFonts w:eastAsia="SimSun"/>
          <w:bCs/>
          <w:color w:val="000000" w:themeColor="text1"/>
          <w:lang w:val="en-US"/>
        </w:rPr>
      </w:pPr>
      <w:r w:rsidRPr="00772110">
        <w:rPr>
          <w:rFonts w:eastAsia="SimSun"/>
          <w:bCs/>
          <w:color w:val="000000" w:themeColor="text1"/>
          <w:lang w:val="en-US"/>
        </w:rPr>
        <w:t>P2 (narrow gNB Tx &amp; wide UE Rx): On CSI-RS resources with ‘repetition = off’, UE applies a fixed Rx beam obtained from P1 and measures/reports CRI and L1-RSRP.</w:t>
      </w:r>
    </w:p>
    <w:p w14:paraId="07508874" w14:textId="77777777" w:rsidR="00304041" w:rsidRPr="00772110" w:rsidRDefault="00304041" w:rsidP="00304041">
      <w:pPr>
        <w:pStyle w:val="ListParagraph"/>
        <w:numPr>
          <w:ilvl w:val="2"/>
          <w:numId w:val="20"/>
        </w:numPr>
        <w:spacing w:after="120"/>
        <w:ind w:firstLineChars="0"/>
        <w:rPr>
          <w:rFonts w:eastAsia="SimSun"/>
          <w:bCs/>
          <w:color w:val="000000" w:themeColor="text1"/>
          <w:lang w:val="en-US"/>
        </w:rPr>
      </w:pPr>
      <w:r w:rsidRPr="00772110">
        <w:rPr>
          <w:rFonts w:eastAsia="SimSun"/>
          <w:bCs/>
          <w:color w:val="000000" w:themeColor="text1"/>
          <w:lang w:val="en-US"/>
        </w:rPr>
        <w:t>P3(narrow gNB Tx &amp; narrow UE Rx): On CSI-RS resources with ‘repetition = on’, UE sweeps its Rx beam with a finer beamwidth, desirably confined within the P1/P2 Rx beamwidth. No report is required.</w:t>
      </w:r>
    </w:p>
    <w:p w14:paraId="378F845C"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Option 2: If the repetition is ON, UE can receive the configured CSI-RS resources and perform CSI-RS measurement with Rx beam sweeping directly. (CTC, CATT)</w:t>
      </w:r>
    </w:p>
    <w:p w14:paraId="202C51F0" w14:textId="77777777" w:rsidR="00304041" w:rsidRPr="00772110" w:rsidRDefault="00304041" w:rsidP="00304041">
      <w:pPr>
        <w:spacing w:after="120"/>
        <w:rPr>
          <w:color w:val="000000" w:themeColor="text1"/>
          <w:lang w:val="en-US"/>
        </w:rPr>
      </w:pPr>
    </w:p>
    <w:p w14:paraId="5F5025E6" w14:textId="77777777" w:rsidR="00304041" w:rsidRPr="00772110" w:rsidRDefault="00304041" w:rsidP="00304041">
      <w:pPr>
        <w:pStyle w:val="Heading4"/>
        <w:numPr>
          <w:ilvl w:val="0"/>
          <w:numId w:val="0"/>
        </w:numPr>
        <w:rPr>
          <w:lang w:val="en-US"/>
        </w:rPr>
      </w:pPr>
      <w:r w:rsidRPr="00772110">
        <w:rPr>
          <w:lang w:val="en-US"/>
        </w:rPr>
        <w:t>Issue 2-9: L1 measurement on CSI-RS with repetition OFF</w:t>
      </w:r>
    </w:p>
    <w:p w14:paraId="20CACDDC" w14:textId="77777777" w:rsidR="00304041" w:rsidRPr="00772110" w:rsidRDefault="00304041" w:rsidP="00304041">
      <w:pPr>
        <w:pStyle w:val="ListParagraph"/>
        <w:numPr>
          <w:ilvl w:val="0"/>
          <w:numId w:val="20"/>
        </w:numPr>
        <w:spacing w:after="120"/>
        <w:ind w:firstLineChars="0"/>
        <w:rPr>
          <w:rFonts w:eastAsia="SimSun"/>
          <w:color w:val="000000" w:themeColor="text1"/>
          <w:u w:val="single"/>
          <w:lang w:val="en-US"/>
        </w:rPr>
      </w:pPr>
      <w:r w:rsidRPr="00772110">
        <w:rPr>
          <w:rFonts w:eastAsia="SimSun"/>
          <w:color w:val="000000" w:themeColor="text1"/>
          <w:u w:val="single"/>
          <w:lang w:val="en-US"/>
        </w:rPr>
        <w:t>Candidate solutions</w:t>
      </w:r>
    </w:p>
    <w:p w14:paraId="1F483A94"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Option 1: For CSI-RS resources with repetition OFF in FR2, L1-RSRP measurement is performed only after UE has performed L1-RSRP measurement on the associated SSB. (MTK)</w:t>
      </w:r>
    </w:p>
    <w:p w14:paraId="30FC0873"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Option 1a: RAN4 to define the L1 measurement requirements for CSI-RS with repetition OFF in FR2 for the following procedure (CATT)</w:t>
      </w:r>
    </w:p>
    <w:p w14:paraId="4FDCDE98" w14:textId="77777777" w:rsidR="00304041" w:rsidRPr="00772110" w:rsidRDefault="00304041" w:rsidP="00304041">
      <w:pPr>
        <w:pStyle w:val="ListParagraph"/>
        <w:numPr>
          <w:ilvl w:val="2"/>
          <w:numId w:val="20"/>
        </w:numPr>
        <w:spacing w:after="120"/>
        <w:ind w:firstLineChars="0"/>
        <w:rPr>
          <w:rFonts w:eastAsia="SimSun"/>
          <w:bCs/>
          <w:color w:val="000000" w:themeColor="text1"/>
          <w:lang w:val="en-US"/>
        </w:rPr>
      </w:pPr>
      <w:r w:rsidRPr="00772110">
        <w:rPr>
          <w:rFonts w:eastAsia="SimSun"/>
          <w:bCs/>
          <w:color w:val="000000" w:themeColor="text1"/>
          <w:lang w:val="en-US"/>
        </w:rPr>
        <w:t xml:space="preserve">UE performs SSB based L3 measurements and acquires SSB index information of the candidate cells. And then UE performs SSB based L1 measurement to refine the RX beam (with RX beam sweeping) </w:t>
      </w:r>
      <w:r w:rsidRPr="00772110">
        <w:rPr>
          <w:rFonts w:eastAsia="SimSun"/>
          <w:bCs/>
          <w:color w:val="000000" w:themeColor="text1"/>
          <w:lang w:val="en-US"/>
        </w:rPr>
        <w:lastRenderedPageBreak/>
        <w:t>which is the same as R18 LTM. Afterwards UE perform measurements without RX beam sweeping on the configured CSI-RS resources of candidate cells where each CSI-RS resource is QCL-</w:t>
      </w:r>
      <w:proofErr w:type="spellStart"/>
      <w:r w:rsidRPr="00772110">
        <w:rPr>
          <w:rFonts w:eastAsia="SimSun"/>
          <w:bCs/>
          <w:color w:val="000000" w:themeColor="text1"/>
          <w:lang w:val="en-US"/>
        </w:rPr>
        <w:t>typeD</w:t>
      </w:r>
      <w:proofErr w:type="spellEnd"/>
      <w:r w:rsidRPr="00772110">
        <w:rPr>
          <w:rFonts w:eastAsia="SimSun"/>
          <w:bCs/>
          <w:color w:val="000000" w:themeColor="text1"/>
          <w:lang w:val="en-US"/>
        </w:rPr>
        <w:t xml:space="preserve"> with SSB for L1-RSRP measurement</w:t>
      </w:r>
    </w:p>
    <w:p w14:paraId="67545D9C" w14:textId="77777777" w:rsidR="00304041" w:rsidRPr="00772110" w:rsidRDefault="00304041" w:rsidP="00304041">
      <w:pPr>
        <w:pStyle w:val="ListParagraph"/>
        <w:numPr>
          <w:ilvl w:val="3"/>
          <w:numId w:val="20"/>
        </w:numPr>
        <w:spacing w:after="120"/>
        <w:ind w:firstLineChars="0"/>
        <w:rPr>
          <w:rFonts w:eastAsia="SimSun"/>
          <w:bCs/>
          <w:color w:val="000000" w:themeColor="text1"/>
          <w:lang w:val="en-US"/>
        </w:rPr>
      </w:pPr>
      <w:r w:rsidRPr="00772110">
        <w:rPr>
          <w:rFonts w:eastAsia="SimSun"/>
          <w:bCs/>
          <w:color w:val="000000" w:themeColor="text1"/>
          <w:lang w:val="en-US"/>
        </w:rPr>
        <w:t>UE is capable of supporting R18 LTM.</w:t>
      </w:r>
    </w:p>
    <w:p w14:paraId="2A981532" w14:textId="77777777" w:rsidR="00304041" w:rsidRPr="00772110" w:rsidRDefault="00304041" w:rsidP="00304041">
      <w:pPr>
        <w:pStyle w:val="ListParagraph"/>
        <w:numPr>
          <w:ilvl w:val="1"/>
          <w:numId w:val="20"/>
        </w:numPr>
        <w:spacing w:after="120"/>
        <w:ind w:firstLineChars="0"/>
        <w:rPr>
          <w:rFonts w:eastAsia="SimSun"/>
          <w:bCs/>
          <w:color w:val="000000" w:themeColor="text1"/>
          <w:lang w:val="en-US"/>
        </w:rPr>
      </w:pPr>
      <w:r w:rsidRPr="00772110">
        <w:rPr>
          <w:rFonts w:eastAsia="SimSun"/>
          <w:bCs/>
          <w:color w:val="000000" w:themeColor="text1"/>
          <w:lang w:val="en-US"/>
        </w:rPr>
        <w:t>Option 2: If the repetition is OFF, UE needs to perform measurement on the associated SSB firstly, but we do not capture the significant benefit of second situation. (CTC)</w:t>
      </w:r>
    </w:p>
    <w:p w14:paraId="01369504" w14:textId="77777777" w:rsidR="00304041" w:rsidRPr="00BE301A" w:rsidRDefault="00304041" w:rsidP="00304041">
      <w:pPr>
        <w:spacing w:after="120"/>
        <w:rPr>
          <w:color w:val="000000" w:themeColor="text1"/>
          <w:lang w:val="en-US"/>
        </w:rPr>
      </w:pPr>
    </w:p>
    <w:p w14:paraId="25FF6CBB" w14:textId="77777777" w:rsidR="00304041" w:rsidRPr="00BE301A" w:rsidRDefault="00304041" w:rsidP="00304041">
      <w:pPr>
        <w:pStyle w:val="Heading4"/>
        <w:numPr>
          <w:ilvl w:val="0"/>
          <w:numId w:val="0"/>
        </w:numPr>
        <w:rPr>
          <w:lang w:val="en-US"/>
        </w:rPr>
      </w:pPr>
      <w:r w:rsidRPr="00BE301A">
        <w:rPr>
          <w:lang w:val="en-US"/>
        </w:rPr>
        <w:t xml:space="preserve">Issue 2-10: CSI-RS resource type </w:t>
      </w:r>
    </w:p>
    <w:p w14:paraId="52FB1734"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05B5FFFF"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 RAN4 prioritize CSI-RS based L1 measurement requirements for periodic CSI-RS. (vivo)</w:t>
      </w:r>
    </w:p>
    <w:p w14:paraId="30549FE9" w14:textId="77777777" w:rsidR="00304041" w:rsidRPr="00BE301A" w:rsidRDefault="00304041" w:rsidP="00304041">
      <w:pPr>
        <w:rPr>
          <w:b/>
          <w:color w:val="000000" w:themeColor="text1"/>
          <w:u w:val="single"/>
          <w:lang w:val="en-US" w:eastAsia="ko-KR"/>
        </w:rPr>
      </w:pPr>
    </w:p>
    <w:p w14:paraId="39876D42" w14:textId="77777777" w:rsidR="00304041" w:rsidRPr="00BE301A" w:rsidRDefault="00304041" w:rsidP="00304041">
      <w:pPr>
        <w:rPr>
          <w:b/>
          <w:color w:val="000000" w:themeColor="text1"/>
          <w:u w:val="single"/>
          <w:lang w:val="en-US" w:eastAsia="ko-KR"/>
        </w:rPr>
      </w:pPr>
    </w:p>
    <w:p w14:paraId="1B775EFC" w14:textId="77777777" w:rsidR="00304041" w:rsidRPr="00BE301A" w:rsidRDefault="00304041" w:rsidP="00304041">
      <w:pPr>
        <w:pStyle w:val="Heading4"/>
        <w:numPr>
          <w:ilvl w:val="0"/>
          <w:numId w:val="0"/>
        </w:numPr>
        <w:rPr>
          <w:lang w:val="en-US"/>
        </w:rPr>
      </w:pPr>
      <w:r w:rsidRPr="00BE301A">
        <w:rPr>
          <w:lang w:val="en-US"/>
        </w:rPr>
        <w:t xml:space="preserve">Issue 2-11: CSI-RS resource density and BW </w:t>
      </w:r>
    </w:p>
    <w:p w14:paraId="5F6F237D" w14:textId="77777777" w:rsidR="00304041" w:rsidRPr="00BB21E1" w:rsidRDefault="00304041" w:rsidP="003C3DFB">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Agreements:</w:t>
      </w:r>
    </w:p>
    <w:p w14:paraId="45B16C2B" w14:textId="77777777" w:rsidR="00304041" w:rsidRPr="00BB21E1" w:rsidRDefault="00304041" w:rsidP="003C3DFB">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 xml:space="preserve">For CSI-RS based L1-RSRP measurement on neighbor cell, define the measurement period and accuracy requirements based on Density=3 with (≥) 48 PRBs.  </w:t>
      </w:r>
    </w:p>
    <w:p w14:paraId="428F8DD4" w14:textId="77777777" w:rsidR="00304041" w:rsidRPr="00BE301A" w:rsidRDefault="00304041" w:rsidP="00304041">
      <w:pPr>
        <w:spacing w:after="120"/>
        <w:rPr>
          <w:color w:val="000000" w:themeColor="text1"/>
          <w:lang w:val="en-US"/>
        </w:rPr>
      </w:pPr>
    </w:p>
    <w:p w14:paraId="1840E08D" w14:textId="77777777" w:rsidR="00304041" w:rsidRPr="00BE301A" w:rsidRDefault="00304041" w:rsidP="00304041">
      <w:pPr>
        <w:pStyle w:val="Heading4"/>
        <w:numPr>
          <w:ilvl w:val="0"/>
          <w:numId w:val="0"/>
        </w:numPr>
        <w:rPr>
          <w:lang w:val="en-US"/>
        </w:rPr>
      </w:pPr>
      <w:r w:rsidRPr="00BE301A">
        <w:rPr>
          <w:lang w:val="en-US"/>
        </w:rPr>
        <w:t xml:space="preserve">Issue 2-12: RTD assumption </w:t>
      </w:r>
    </w:p>
    <w:p w14:paraId="300D6FCF" w14:textId="77777777" w:rsidR="00304041" w:rsidRPr="00BB21E1" w:rsidRDefault="00304041" w:rsidP="001E22C9">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Further discuss based on the following assumption:</w:t>
      </w:r>
    </w:p>
    <w:p w14:paraId="0E871A11" w14:textId="77777777" w:rsidR="00304041" w:rsidRPr="00BB21E1" w:rsidRDefault="00304041" w:rsidP="001E22C9">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RTD is the received time difference among CSI-RS and SSB from different cells.</w:t>
      </w:r>
    </w:p>
    <w:p w14:paraId="6FFFA4B0" w14:textId="77777777" w:rsidR="00304041" w:rsidRPr="00BB21E1" w:rsidRDefault="00304041" w:rsidP="001E22C9">
      <w:pPr>
        <w:pStyle w:val="ListParagraph"/>
        <w:numPr>
          <w:ilvl w:val="2"/>
          <w:numId w:val="20"/>
        </w:numPr>
        <w:spacing w:after="120"/>
        <w:ind w:firstLineChars="0"/>
        <w:rPr>
          <w:rFonts w:eastAsia="SimSun"/>
          <w:color w:val="000000" w:themeColor="text1"/>
          <w:lang w:val="en-US"/>
        </w:rPr>
      </w:pPr>
      <w:r w:rsidRPr="00BB21E1">
        <w:rPr>
          <w:rFonts w:eastAsia="SimSun"/>
          <w:color w:val="000000" w:themeColor="text1"/>
          <w:lang w:val="en-US"/>
        </w:rPr>
        <w:t>Alt 1: define requirements for both RTD&lt;CP and RTD&gt;CP. Introduce an optional UE capability for RTD&gt;CP.</w:t>
      </w:r>
    </w:p>
    <w:p w14:paraId="3D5DDBB7" w14:textId="77777777" w:rsidR="00304041" w:rsidRPr="00BB21E1" w:rsidRDefault="00304041" w:rsidP="001E22C9">
      <w:pPr>
        <w:pStyle w:val="ListParagraph"/>
        <w:numPr>
          <w:ilvl w:val="2"/>
          <w:numId w:val="20"/>
        </w:numPr>
        <w:spacing w:after="120"/>
        <w:ind w:firstLineChars="0"/>
        <w:rPr>
          <w:rFonts w:eastAsia="SimSun"/>
          <w:color w:val="000000" w:themeColor="text1"/>
          <w:lang w:val="en-US"/>
        </w:rPr>
      </w:pPr>
      <w:r w:rsidRPr="00BB21E1">
        <w:rPr>
          <w:rFonts w:eastAsia="SimSun"/>
          <w:color w:val="000000" w:themeColor="text1"/>
          <w:lang w:val="en-US"/>
        </w:rPr>
        <w:t xml:space="preserve">Alt 2: only define requirements for RTD&lt;CP. </w:t>
      </w:r>
    </w:p>
    <w:p w14:paraId="54C2C4FC" w14:textId="22E1F9AB" w:rsidR="00304041" w:rsidRPr="00BB21E1" w:rsidRDefault="00304041" w:rsidP="001E22C9">
      <w:pPr>
        <w:pStyle w:val="ListParagraph"/>
        <w:numPr>
          <w:ilvl w:val="3"/>
          <w:numId w:val="20"/>
        </w:numPr>
        <w:spacing w:after="120"/>
        <w:ind w:firstLineChars="0"/>
        <w:rPr>
          <w:rFonts w:eastAsia="SimSun"/>
          <w:color w:val="000000" w:themeColor="text1"/>
          <w:lang w:val="en-US"/>
        </w:rPr>
      </w:pPr>
      <w:r w:rsidRPr="00BB21E1">
        <w:rPr>
          <w:rFonts w:eastAsia="SimSun"/>
          <w:color w:val="000000" w:themeColor="text1"/>
          <w:lang w:val="en-US"/>
        </w:rPr>
        <w:t>NW shall only enable this when RTD&lt;CP is guaranteed.</w:t>
      </w:r>
    </w:p>
    <w:p w14:paraId="4F0BD8A7" w14:textId="77777777" w:rsidR="00304041" w:rsidRPr="00BE301A" w:rsidRDefault="00304041" w:rsidP="00304041">
      <w:pPr>
        <w:spacing w:after="120"/>
        <w:rPr>
          <w:color w:val="000000" w:themeColor="text1"/>
          <w:lang w:val="en-US"/>
        </w:rPr>
      </w:pPr>
    </w:p>
    <w:p w14:paraId="14836818" w14:textId="77777777" w:rsidR="00304041" w:rsidRPr="00BE301A" w:rsidRDefault="00304041" w:rsidP="00304041">
      <w:pPr>
        <w:spacing w:after="120"/>
        <w:rPr>
          <w:color w:val="000000" w:themeColor="text1"/>
          <w:lang w:val="en-US"/>
        </w:rPr>
      </w:pPr>
    </w:p>
    <w:p w14:paraId="103D2A00" w14:textId="77777777" w:rsidR="00304041" w:rsidRPr="007D7E64" w:rsidRDefault="00304041" w:rsidP="00304041">
      <w:pPr>
        <w:pStyle w:val="Heading4"/>
        <w:numPr>
          <w:ilvl w:val="0"/>
          <w:numId w:val="0"/>
        </w:numPr>
        <w:rPr>
          <w:lang w:val="en-US"/>
        </w:rPr>
      </w:pPr>
      <w:r w:rsidRPr="007D7E64">
        <w:rPr>
          <w:lang w:val="en-US"/>
        </w:rPr>
        <w:t>Issue 2-13: category of CSI-RS based L1 RSRP measurement (already discussed during online session)</w:t>
      </w:r>
    </w:p>
    <w:p w14:paraId="15810E34"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130AB051"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Option 1: Categorize CSI-RS based L1-RSRP measurement into CSI-RS based L1-RSRP measurement within active BWP and outside active BWP for further discussion (MTK, CATT, E///, vivo) </w:t>
      </w:r>
    </w:p>
    <w:p w14:paraId="1C1ADB96"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Option 2: Categorize CSI-RS based L1-RSRP measurement into intra-frequency and inter-frequency (CATT, CTC, CMCC, Apple, Samsung, HW, OPPO, Nokia, ZTE) </w:t>
      </w:r>
    </w:p>
    <w:p w14:paraId="20C30E14" w14:textId="77777777" w:rsidR="00304041" w:rsidRPr="007D7E64" w:rsidRDefault="00304041" w:rsidP="00304041">
      <w:pPr>
        <w:spacing w:after="120"/>
        <w:rPr>
          <w:color w:val="000000" w:themeColor="text1"/>
          <w:lang w:val="en-US"/>
        </w:rPr>
      </w:pPr>
    </w:p>
    <w:p w14:paraId="75FFD421" w14:textId="77777777" w:rsidR="00304041" w:rsidRPr="007D7E64" w:rsidRDefault="00304041" w:rsidP="00304041">
      <w:pPr>
        <w:pStyle w:val="Heading4"/>
        <w:numPr>
          <w:ilvl w:val="0"/>
          <w:numId w:val="0"/>
        </w:numPr>
        <w:rPr>
          <w:lang w:val="en-US"/>
        </w:rPr>
      </w:pPr>
      <w:r w:rsidRPr="007D7E64">
        <w:rPr>
          <w:lang w:val="en-US"/>
        </w:rPr>
        <w:t>Issue 2-14: definition of intra-frequency and inter-frequency for CSI-RS based L1 measurement (already discussed during online session)</w:t>
      </w:r>
    </w:p>
    <w:p w14:paraId="7279DF09"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486E4F6F" w14:textId="77777777" w:rsidR="00304041" w:rsidRPr="007D7E64" w:rsidRDefault="00304041" w:rsidP="00304041">
      <w:pPr>
        <w:pStyle w:val="ListParagraph"/>
        <w:numPr>
          <w:ilvl w:val="1"/>
          <w:numId w:val="20"/>
        </w:numPr>
        <w:spacing w:after="120"/>
        <w:ind w:firstLineChars="0"/>
        <w:rPr>
          <w:rFonts w:eastAsia="SimSun"/>
          <w:color w:val="000000" w:themeColor="text1"/>
          <w:lang w:val="en-US"/>
        </w:rPr>
      </w:pPr>
      <w:r w:rsidRPr="007D7E64">
        <w:rPr>
          <w:rFonts w:eastAsia="SimSun"/>
          <w:color w:val="000000" w:themeColor="text1"/>
          <w:lang w:val="en-US"/>
        </w:rPr>
        <w:t xml:space="preserve">Option 1: </w:t>
      </w:r>
      <w:r w:rsidRPr="007D7E64">
        <w:rPr>
          <w:rFonts w:eastAsia="SimSun"/>
          <w:bCs/>
          <w:color w:val="000000" w:themeColor="text1"/>
          <w:lang w:val="en-US"/>
        </w:rPr>
        <w:t>Following CSI-RS based L3 measurement (CTC, CMCC, Apple, Samsung, OPPO, [Nokia?])</w:t>
      </w:r>
    </w:p>
    <w:p w14:paraId="4AEA3635" w14:textId="77777777" w:rsidR="00304041" w:rsidRPr="007D7E64" w:rsidRDefault="00304041" w:rsidP="00304041">
      <w:pPr>
        <w:pStyle w:val="ListParagraph"/>
        <w:numPr>
          <w:ilvl w:val="2"/>
          <w:numId w:val="20"/>
        </w:numPr>
        <w:spacing w:after="120"/>
        <w:ind w:firstLineChars="0"/>
        <w:rPr>
          <w:rFonts w:eastAsia="SimSun"/>
          <w:bCs/>
          <w:color w:val="000000" w:themeColor="text1"/>
          <w:lang w:val="en-US"/>
        </w:rPr>
      </w:pPr>
      <w:r w:rsidRPr="007D7E64">
        <w:rPr>
          <w:rFonts w:eastAsia="SimSun"/>
          <w:bCs/>
          <w:color w:val="000000" w:themeColor="text1"/>
          <w:lang w:val="en-US"/>
        </w:rPr>
        <w:t>A measurement is defined as a CSI-RS based intra-frequency L1 measurement provided that:</w:t>
      </w:r>
    </w:p>
    <w:p w14:paraId="162E63C7" w14:textId="77777777" w:rsidR="00304041" w:rsidRPr="007D7E64" w:rsidRDefault="00304041" w:rsidP="00304041">
      <w:pPr>
        <w:pStyle w:val="ListParagraph"/>
        <w:numPr>
          <w:ilvl w:val="3"/>
          <w:numId w:val="20"/>
        </w:numPr>
        <w:spacing w:after="120"/>
        <w:ind w:firstLineChars="0"/>
        <w:rPr>
          <w:rFonts w:eastAsia="SimSun"/>
          <w:bCs/>
          <w:color w:val="000000" w:themeColor="text1"/>
          <w:lang w:val="en-US"/>
        </w:rPr>
      </w:pPr>
      <w:r w:rsidRPr="007D7E64">
        <w:rPr>
          <w:rFonts w:eastAsia="SimSun"/>
          <w:bCs/>
          <w:color w:val="000000" w:themeColor="text1"/>
          <w:lang w:val="en-US"/>
        </w:rPr>
        <w:lastRenderedPageBreak/>
        <w:t xml:space="preserve">the SCS of the CSI-RS resource of the </w:t>
      </w:r>
      <w:proofErr w:type="spellStart"/>
      <w:r w:rsidRPr="007D7E64">
        <w:rPr>
          <w:rFonts w:eastAsia="SimSun"/>
          <w:bCs/>
          <w:color w:val="000000" w:themeColor="text1"/>
          <w:lang w:val="en-US"/>
        </w:rPr>
        <w:t>neighbour</w:t>
      </w:r>
      <w:proofErr w:type="spellEnd"/>
      <w:r w:rsidRPr="007D7E64">
        <w:rPr>
          <w:rFonts w:eastAsia="SimSun"/>
          <w:bCs/>
          <w:color w:val="000000" w:themeColor="text1"/>
          <w:lang w:val="en-US"/>
        </w:rPr>
        <w:t xml:space="preserve"> cell configured for L1 measurement is the same as the SCS of the CSI-RS resource on the serving cell indicated for L1 measurement, and</w:t>
      </w:r>
    </w:p>
    <w:p w14:paraId="0CB67894" w14:textId="77777777" w:rsidR="00304041" w:rsidRPr="007D7E64" w:rsidRDefault="00304041" w:rsidP="00304041">
      <w:pPr>
        <w:pStyle w:val="ListParagraph"/>
        <w:numPr>
          <w:ilvl w:val="3"/>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the CP type of the CSI-RS resource of </w:t>
      </w:r>
      <w:proofErr w:type="spellStart"/>
      <w:r w:rsidRPr="007D7E64">
        <w:rPr>
          <w:rFonts w:eastAsia="SimSun"/>
          <w:bCs/>
          <w:color w:val="000000" w:themeColor="text1"/>
          <w:lang w:val="en-US"/>
        </w:rPr>
        <w:t>neighbour</w:t>
      </w:r>
      <w:proofErr w:type="spellEnd"/>
      <w:r w:rsidRPr="007D7E64">
        <w:rPr>
          <w:rFonts w:eastAsia="SimSun"/>
          <w:bCs/>
          <w:color w:val="000000" w:themeColor="text1"/>
          <w:lang w:val="en-US"/>
        </w:rPr>
        <w:t xml:space="preserve"> cell configured for L1 measurement is the same as the CP type of the CSI-RS resource of the serving cell indicated for L1 measurement, and</w:t>
      </w:r>
    </w:p>
    <w:p w14:paraId="4F3C6A7B" w14:textId="77777777" w:rsidR="00304041" w:rsidRPr="007D7E64" w:rsidRDefault="00304041" w:rsidP="00304041">
      <w:pPr>
        <w:pStyle w:val="ListParagraph"/>
        <w:numPr>
          <w:ilvl w:val="4"/>
          <w:numId w:val="20"/>
        </w:numPr>
        <w:spacing w:after="120"/>
        <w:ind w:firstLineChars="0"/>
        <w:rPr>
          <w:rFonts w:eastAsia="SimSun"/>
          <w:bCs/>
          <w:color w:val="000000" w:themeColor="text1"/>
          <w:lang w:val="en-US"/>
        </w:rPr>
      </w:pPr>
      <w:r w:rsidRPr="007D7E64">
        <w:rPr>
          <w:rFonts w:eastAsia="SimSun"/>
          <w:bCs/>
          <w:color w:val="000000" w:themeColor="text1"/>
          <w:lang w:val="en-US"/>
        </w:rPr>
        <w:t>It is applied for SCS = 60KHz</w:t>
      </w:r>
    </w:p>
    <w:p w14:paraId="5BCDCAAC" w14:textId="77777777" w:rsidR="00304041" w:rsidRPr="007D7E64" w:rsidRDefault="00304041" w:rsidP="00304041">
      <w:pPr>
        <w:pStyle w:val="ListParagraph"/>
        <w:numPr>
          <w:ilvl w:val="3"/>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the </w:t>
      </w:r>
      <w:proofErr w:type="spellStart"/>
      <w:r w:rsidRPr="007D7E64">
        <w:rPr>
          <w:rFonts w:eastAsia="SimSun"/>
          <w:bCs/>
          <w:color w:val="000000" w:themeColor="text1"/>
          <w:lang w:val="en-US"/>
        </w:rPr>
        <w:t>centre</w:t>
      </w:r>
      <w:proofErr w:type="spellEnd"/>
      <w:r w:rsidRPr="007D7E64">
        <w:rPr>
          <w:rFonts w:eastAsia="SimSun"/>
          <w:bCs/>
          <w:color w:val="000000" w:themeColor="text1"/>
          <w:lang w:val="en-US"/>
        </w:rPr>
        <w:t xml:space="preserve"> frequency of the CSI-RS resource of the </w:t>
      </w:r>
      <w:proofErr w:type="spellStart"/>
      <w:r w:rsidRPr="007D7E64">
        <w:rPr>
          <w:rFonts w:eastAsia="SimSun"/>
          <w:bCs/>
          <w:color w:val="000000" w:themeColor="text1"/>
          <w:lang w:val="en-US"/>
        </w:rPr>
        <w:t>neighbour</w:t>
      </w:r>
      <w:proofErr w:type="spellEnd"/>
      <w:r w:rsidRPr="007D7E64">
        <w:rPr>
          <w:rFonts w:eastAsia="SimSun"/>
          <w:bCs/>
          <w:color w:val="000000" w:themeColor="text1"/>
          <w:lang w:val="en-US"/>
        </w:rPr>
        <w:t xml:space="preserve"> cell configured for L1 measurement is the same as the </w:t>
      </w:r>
      <w:proofErr w:type="spellStart"/>
      <w:r w:rsidRPr="007D7E64">
        <w:rPr>
          <w:rFonts w:eastAsia="SimSun"/>
          <w:bCs/>
          <w:color w:val="000000" w:themeColor="text1"/>
          <w:lang w:val="en-US"/>
        </w:rPr>
        <w:t>centre</w:t>
      </w:r>
      <w:proofErr w:type="spellEnd"/>
      <w:r w:rsidRPr="007D7E64">
        <w:rPr>
          <w:rFonts w:eastAsia="SimSun"/>
          <w:bCs/>
          <w:color w:val="000000" w:themeColor="text1"/>
          <w:lang w:val="en-US"/>
        </w:rPr>
        <w:t xml:space="preserve"> frequency of the CSI-RS resource of the serving cell indicated for L1 measurement</w:t>
      </w:r>
    </w:p>
    <w:p w14:paraId="00E50819"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Option 2: For definition of intra-frequency and inter-frequency, suggest </w:t>
      </w:r>
      <w:proofErr w:type="gramStart"/>
      <w:r w:rsidRPr="007D7E64">
        <w:rPr>
          <w:rFonts w:eastAsia="SimSun"/>
          <w:bCs/>
          <w:color w:val="000000" w:themeColor="text1"/>
          <w:lang w:val="en-US"/>
        </w:rPr>
        <w:t>to wait</w:t>
      </w:r>
      <w:proofErr w:type="gramEnd"/>
      <w:r w:rsidRPr="007D7E64">
        <w:rPr>
          <w:rFonts w:eastAsia="SimSun"/>
          <w:bCs/>
          <w:color w:val="000000" w:themeColor="text1"/>
          <w:lang w:val="en-US"/>
        </w:rPr>
        <w:t xml:space="preserve"> for more progress in other WGs. (Xiaomi)</w:t>
      </w:r>
    </w:p>
    <w:p w14:paraId="6D7451DD"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3: For backward compatibility, RAN4 better to have a definition for intra- and inter-frequency CSI-RS based L1-RSRP measurement as legacy. (CATT)</w:t>
      </w:r>
    </w:p>
    <w:p w14:paraId="227580A0" w14:textId="77777777" w:rsidR="00304041" w:rsidRPr="007D7E64" w:rsidRDefault="00304041" w:rsidP="00304041">
      <w:pPr>
        <w:pStyle w:val="ListParagraph"/>
        <w:numPr>
          <w:ilvl w:val="2"/>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One possible way is to revise the legacy definition and clarify that the reference </w:t>
      </w:r>
      <w:proofErr w:type="spellStart"/>
      <w:r w:rsidRPr="007D7E64">
        <w:rPr>
          <w:rFonts w:eastAsia="SimSun"/>
          <w:bCs/>
          <w:color w:val="000000" w:themeColor="text1"/>
          <w:lang w:val="en-US"/>
        </w:rPr>
        <w:t>centre</w:t>
      </w:r>
      <w:proofErr w:type="spellEnd"/>
      <w:r w:rsidRPr="007D7E64">
        <w:rPr>
          <w:rFonts w:eastAsia="SimSun"/>
          <w:bCs/>
          <w:color w:val="000000" w:themeColor="text1"/>
          <w:lang w:val="en-US"/>
        </w:rPr>
        <w:t xml:space="preserve"> frequency can be any of </w:t>
      </w:r>
      <w:proofErr w:type="spellStart"/>
      <w:r w:rsidRPr="007D7E64">
        <w:rPr>
          <w:rFonts w:eastAsia="SimSun"/>
          <w:bCs/>
          <w:color w:val="000000" w:themeColor="text1"/>
          <w:lang w:val="en-US"/>
        </w:rPr>
        <w:t>centre</w:t>
      </w:r>
      <w:proofErr w:type="spellEnd"/>
      <w:r w:rsidRPr="007D7E64">
        <w:rPr>
          <w:rFonts w:eastAsia="SimSun"/>
          <w:bCs/>
          <w:color w:val="000000" w:themeColor="text1"/>
          <w:lang w:val="en-US"/>
        </w:rPr>
        <w:t xml:space="preserve"> frequencies of the CSI-RS resources of the serving cell.</w:t>
      </w:r>
    </w:p>
    <w:p w14:paraId="10D44A60"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3B360CF5" w14:textId="77777777" w:rsidR="00304041" w:rsidRPr="007D7E64" w:rsidRDefault="00304041" w:rsidP="00304041">
      <w:pPr>
        <w:pStyle w:val="ListParagraph"/>
        <w:numPr>
          <w:ilvl w:val="2"/>
          <w:numId w:val="20"/>
        </w:numPr>
        <w:spacing w:after="120"/>
        <w:ind w:firstLineChars="0"/>
        <w:rPr>
          <w:rFonts w:eastAsia="SimSun"/>
          <w:bCs/>
          <w:color w:val="000000" w:themeColor="text1"/>
          <w:lang w:val="en-US"/>
        </w:rPr>
      </w:pPr>
      <w:r w:rsidRPr="007D7E64">
        <w:rPr>
          <w:rFonts w:eastAsia="SimSun"/>
          <w:bCs/>
          <w:color w:val="000000" w:themeColor="text1"/>
          <w:lang w:val="en-US"/>
        </w:rPr>
        <w:t>Whether the associated SSB is intra-frequency or inter-frequency follows the R18 rules</w:t>
      </w:r>
    </w:p>
    <w:p w14:paraId="239BE2CE" w14:textId="77777777" w:rsidR="00304041" w:rsidRPr="007D7E64" w:rsidRDefault="00304041" w:rsidP="00304041">
      <w:pPr>
        <w:pStyle w:val="ListParagraph"/>
        <w:numPr>
          <w:ilvl w:val="2"/>
          <w:numId w:val="20"/>
        </w:numPr>
        <w:spacing w:after="120"/>
        <w:ind w:firstLineChars="0"/>
        <w:rPr>
          <w:rFonts w:eastAsia="SimSun"/>
          <w:bCs/>
          <w:color w:val="000000" w:themeColor="text1"/>
          <w:lang w:val="en-US"/>
        </w:rPr>
      </w:pPr>
      <w:r w:rsidRPr="007D7E64">
        <w:rPr>
          <w:rFonts w:eastAsia="SimSun"/>
          <w:bCs/>
          <w:color w:val="000000" w:themeColor="text1"/>
          <w:lang w:val="en-US"/>
        </w:rPr>
        <w:t>No additional definition of intra-F/inter-F for CSI-RS based L1 measurements.</w:t>
      </w:r>
    </w:p>
    <w:p w14:paraId="2E58BD79"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1D698D1F" w14:textId="77777777" w:rsidR="00304041" w:rsidRPr="007D7E64" w:rsidRDefault="00304041" w:rsidP="00304041">
      <w:pPr>
        <w:pStyle w:val="ListParagraph"/>
        <w:numPr>
          <w:ilvl w:val="2"/>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It should be further discussed when the DL active BWP of the serving cell is within the bandwidth of NZP-CSI-RS resource(s) of a candidate cell. </w:t>
      </w:r>
    </w:p>
    <w:p w14:paraId="43EDD396" w14:textId="77777777" w:rsidR="00304041" w:rsidRPr="007D7E64" w:rsidRDefault="00304041" w:rsidP="00304041">
      <w:pPr>
        <w:spacing w:after="120"/>
        <w:rPr>
          <w:color w:val="000000" w:themeColor="text1"/>
          <w:lang w:val="en-US"/>
        </w:rPr>
      </w:pPr>
    </w:p>
    <w:p w14:paraId="15DAF484" w14:textId="77777777" w:rsidR="00304041" w:rsidRPr="00BE301A" w:rsidRDefault="00304041" w:rsidP="00304041">
      <w:pPr>
        <w:pStyle w:val="Heading4"/>
        <w:numPr>
          <w:ilvl w:val="0"/>
          <w:numId w:val="0"/>
        </w:numPr>
        <w:rPr>
          <w:lang w:val="en-US"/>
        </w:rPr>
      </w:pPr>
      <w:r w:rsidRPr="00BE301A">
        <w:rPr>
          <w:lang w:val="en-US"/>
        </w:rPr>
        <w:t xml:space="preserve">Issue 2-15: definition of frequency layer in CSI-RS based L1-RSRP measurement </w:t>
      </w:r>
    </w:p>
    <w:p w14:paraId="0BE32953"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24B4FF90"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Option 1: Following CSI-RS based L3 measurement, for CSI-RS resources of the same L1 frequency layer, SCS, CP type, center frequency, BW and periodicity are the same. (MTK)</w:t>
      </w:r>
    </w:p>
    <w:p w14:paraId="4EBD09CF"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 xml:space="preserve">Option 2: </w:t>
      </w:r>
      <w:r w:rsidRPr="00BE301A">
        <w:rPr>
          <w:rFonts w:eastAsia="SimSun"/>
          <w:bCs/>
          <w:iCs/>
          <w:color w:val="000000" w:themeColor="text1"/>
          <w:lang w:val="en-US"/>
        </w:rPr>
        <w:t>Two CSI Resource are of same frequency layer if they have same SCS, CP type, BW, center frequency, and has overlapping periodicity. (E///)</w:t>
      </w:r>
    </w:p>
    <w:p w14:paraId="5FAE0005" w14:textId="77777777" w:rsidR="00304041" w:rsidRPr="00BE301A" w:rsidRDefault="00304041" w:rsidP="00304041">
      <w:pPr>
        <w:spacing w:after="120"/>
        <w:rPr>
          <w:color w:val="000000" w:themeColor="text1"/>
          <w:lang w:val="en-US"/>
        </w:rPr>
      </w:pPr>
    </w:p>
    <w:p w14:paraId="3143966F" w14:textId="77777777" w:rsidR="00304041" w:rsidRPr="007D7E64" w:rsidRDefault="00304041" w:rsidP="00304041">
      <w:pPr>
        <w:pStyle w:val="Heading4"/>
        <w:numPr>
          <w:ilvl w:val="0"/>
          <w:numId w:val="0"/>
        </w:numPr>
        <w:rPr>
          <w:lang w:val="en-US"/>
        </w:rPr>
      </w:pPr>
      <w:r w:rsidRPr="007D7E64">
        <w:rPr>
          <w:lang w:val="en-US"/>
        </w:rPr>
        <w:t xml:space="preserve">Issue 2-16: number of candidate cells and beams UE is expected to measure </w:t>
      </w:r>
    </w:p>
    <w:p w14:paraId="08EEF945"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52DD707B"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1: Discuss the number of candidate cells and beams UE is expected to measure for intra-frequency L1-RSRP CSI-RS measurements. (Nokia)</w:t>
      </w:r>
    </w:p>
    <w:p w14:paraId="0CCB5890" w14:textId="77777777" w:rsidR="00304041" w:rsidRPr="007D7E64" w:rsidRDefault="00304041" w:rsidP="00304041">
      <w:pPr>
        <w:spacing w:after="120"/>
        <w:rPr>
          <w:color w:val="000000" w:themeColor="text1"/>
          <w:lang w:val="en-US"/>
        </w:rPr>
      </w:pPr>
    </w:p>
    <w:p w14:paraId="70114302" w14:textId="77777777" w:rsidR="00304041" w:rsidRPr="007D7E64" w:rsidRDefault="00304041" w:rsidP="00304041">
      <w:pPr>
        <w:pStyle w:val="Heading4"/>
        <w:numPr>
          <w:ilvl w:val="0"/>
          <w:numId w:val="0"/>
        </w:numPr>
        <w:rPr>
          <w:lang w:val="en-US"/>
        </w:rPr>
      </w:pPr>
      <w:r w:rsidRPr="007D7E64">
        <w:rPr>
          <w:lang w:val="en-US"/>
        </w:rPr>
        <w:t xml:space="preserve">Issue 2-17: CSI acquisition on candidate cell(s) before or during LTM cell switch </w:t>
      </w:r>
    </w:p>
    <w:p w14:paraId="6144947E"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1F018DDA"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1: Wait for more RAN1 progress to start the discussion on CSI acquisition in RAN4. (MTK, QC)</w:t>
      </w:r>
    </w:p>
    <w:p w14:paraId="19F1E832" w14:textId="77777777" w:rsidR="00304041" w:rsidRPr="007D7E64" w:rsidRDefault="00304041" w:rsidP="00304041">
      <w:pPr>
        <w:spacing w:after="120"/>
        <w:rPr>
          <w:color w:val="000000" w:themeColor="text1"/>
          <w:lang w:val="en-US"/>
        </w:rPr>
      </w:pPr>
    </w:p>
    <w:p w14:paraId="706580FB" w14:textId="77777777" w:rsidR="00304041" w:rsidRPr="007D7E64" w:rsidRDefault="00304041" w:rsidP="00304041">
      <w:pPr>
        <w:pStyle w:val="Heading4"/>
        <w:numPr>
          <w:ilvl w:val="0"/>
          <w:numId w:val="0"/>
        </w:numPr>
        <w:rPr>
          <w:lang w:val="en-US"/>
        </w:rPr>
      </w:pPr>
      <w:r w:rsidRPr="007D7E64">
        <w:rPr>
          <w:lang w:val="en-US"/>
        </w:rPr>
        <w:t>Issue 2-18: accuracy and side condition for CSI-RS based L1-RSRP measurement</w:t>
      </w:r>
    </w:p>
    <w:p w14:paraId="01120D95"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2C9FABED"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lastRenderedPageBreak/>
        <w:t>Option 1: The existing side condition for CSI-RS based L1-RSRP measurement for serving cell is used as the starting point. (Apple)</w:t>
      </w:r>
    </w:p>
    <w:p w14:paraId="04936FAE"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Option 1a: CSI-RS based L1-RSRP accuracy of the serving cell can be applied for CSI-RS based L1-RSRP of the candidate </w:t>
      </w:r>
      <w:proofErr w:type="spellStart"/>
      <w:r w:rsidRPr="007D7E64">
        <w:rPr>
          <w:rFonts w:eastAsia="SimSun"/>
          <w:bCs/>
          <w:color w:val="000000" w:themeColor="text1"/>
          <w:lang w:val="en-US"/>
        </w:rPr>
        <w:t>neighbour</w:t>
      </w:r>
      <w:proofErr w:type="spellEnd"/>
      <w:r w:rsidRPr="007D7E64">
        <w:rPr>
          <w:rFonts w:eastAsia="SimSun"/>
          <w:bCs/>
          <w:color w:val="000000" w:themeColor="text1"/>
          <w:lang w:val="en-US"/>
        </w:rPr>
        <w:t xml:space="preserve"> cells. (HW)</w:t>
      </w:r>
    </w:p>
    <w:p w14:paraId="27301741"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Option 2: </w:t>
      </w:r>
      <w:r w:rsidRPr="007D7E64">
        <w:rPr>
          <w:rFonts w:eastAsia="SimSun"/>
          <w:bCs/>
          <w:iCs/>
          <w:color w:val="000000" w:themeColor="text1"/>
          <w:lang w:val="en-US"/>
        </w:rPr>
        <w:t>RAN4 to discuss the CSI-RS accuracy requirements during performance part. (E///)</w:t>
      </w:r>
    </w:p>
    <w:p w14:paraId="6F0F0D68" w14:textId="77777777" w:rsidR="00304041" w:rsidRPr="007D7E64" w:rsidRDefault="00304041" w:rsidP="00304041">
      <w:pPr>
        <w:spacing w:after="120"/>
        <w:rPr>
          <w:color w:val="000000" w:themeColor="text1"/>
          <w:lang w:val="en-US"/>
        </w:rPr>
      </w:pPr>
    </w:p>
    <w:p w14:paraId="2F824FF5" w14:textId="77777777" w:rsidR="00304041" w:rsidRPr="007D7E64" w:rsidRDefault="00304041" w:rsidP="00304041">
      <w:pPr>
        <w:pStyle w:val="Heading4"/>
        <w:numPr>
          <w:ilvl w:val="0"/>
          <w:numId w:val="0"/>
        </w:numPr>
        <w:rPr>
          <w:lang w:val="en-US"/>
        </w:rPr>
      </w:pPr>
      <w:r w:rsidRPr="007D7E64">
        <w:rPr>
          <w:lang w:val="en-US"/>
        </w:rPr>
        <w:t>Issue 2-19: CSI-RS based L1-SINR measurement</w:t>
      </w:r>
    </w:p>
    <w:p w14:paraId="3542498A"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4B0BFD50"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1: RAN4 need to discuss whether to define the requirements for CSI-RS based L1-SINR measurement. (CATT)</w:t>
      </w:r>
    </w:p>
    <w:p w14:paraId="2601B929" w14:textId="77777777" w:rsidR="00304041" w:rsidRPr="007D7E64" w:rsidRDefault="00304041" w:rsidP="00304041">
      <w:pPr>
        <w:pStyle w:val="ListParagraph"/>
        <w:numPr>
          <w:ilvl w:val="2"/>
          <w:numId w:val="20"/>
        </w:numPr>
        <w:spacing w:after="120"/>
        <w:ind w:firstLineChars="0"/>
        <w:rPr>
          <w:rFonts w:eastAsia="SimSun"/>
          <w:bCs/>
          <w:color w:val="000000" w:themeColor="text1"/>
          <w:lang w:val="en-US"/>
        </w:rPr>
      </w:pPr>
      <w:r w:rsidRPr="007D7E64">
        <w:rPr>
          <w:rFonts w:eastAsia="SimSun"/>
          <w:bCs/>
          <w:color w:val="000000" w:themeColor="text1"/>
          <w:lang w:val="en-US"/>
        </w:rPr>
        <w:t>RAN4 to wait for more RAN1 input.</w:t>
      </w:r>
    </w:p>
    <w:p w14:paraId="2B291E3B"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 xml:space="preserve">Option 2: </w:t>
      </w:r>
      <w:r w:rsidRPr="007D7E64">
        <w:rPr>
          <w:lang w:val="en-US"/>
        </w:rPr>
        <w:t>RAN4 focus on CSI-RS based L1-RSRP measurement and FFS on L1-SINR measurement</w:t>
      </w:r>
      <w:r w:rsidRPr="007D7E64">
        <w:rPr>
          <w:rFonts w:eastAsia="SimSun"/>
          <w:bCs/>
          <w:color w:val="000000" w:themeColor="text1"/>
          <w:lang w:val="en-US"/>
        </w:rPr>
        <w:t xml:space="preserve"> (Apple, Nokia)</w:t>
      </w:r>
    </w:p>
    <w:p w14:paraId="1FCC3415" w14:textId="77777777" w:rsidR="00304041" w:rsidRPr="007D7E64" w:rsidRDefault="00304041" w:rsidP="00304041">
      <w:pPr>
        <w:spacing w:after="120"/>
        <w:rPr>
          <w:color w:val="000000" w:themeColor="text1"/>
          <w:lang w:val="en-US"/>
        </w:rPr>
      </w:pPr>
    </w:p>
    <w:p w14:paraId="77F6BC47" w14:textId="77777777" w:rsidR="00304041" w:rsidRPr="007D7E64" w:rsidRDefault="00304041" w:rsidP="00304041">
      <w:pPr>
        <w:pStyle w:val="Heading4"/>
        <w:numPr>
          <w:ilvl w:val="0"/>
          <w:numId w:val="0"/>
        </w:numPr>
        <w:rPr>
          <w:lang w:val="en-US"/>
        </w:rPr>
      </w:pPr>
      <w:r w:rsidRPr="007D7E64">
        <w:rPr>
          <w:lang w:val="en-US"/>
        </w:rPr>
        <w:t>Issue 2-20: other CSI-RS based L1 measurement issues</w:t>
      </w:r>
    </w:p>
    <w:p w14:paraId="4FA1E7E7" w14:textId="77777777" w:rsidR="00304041" w:rsidRPr="007D7E64" w:rsidRDefault="00304041" w:rsidP="00304041">
      <w:pPr>
        <w:pStyle w:val="ListParagraph"/>
        <w:numPr>
          <w:ilvl w:val="0"/>
          <w:numId w:val="20"/>
        </w:numPr>
        <w:spacing w:after="120"/>
        <w:ind w:firstLineChars="0"/>
        <w:rPr>
          <w:rFonts w:eastAsia="SimSun"/>
          <w:color w:val="000000" w:themeColor="text1"/>
          <w:u w:val="single"/>
          <w:lang w:val="en-US"/>
        </w:rPr>
      </w:pPr>
      <w:r w:rsidRPr="007D7E64">
        <w:rPr>
          <w:rFonts w:eastAsia="SimSun"/>
          <w:color w:val="000000" w:themeColor="text1"/>
          <w:u w:val="single"/>
          <w:lang w:val="en-US"/>
        </w:rPr>
        <w:t>Candidate solutions:</w:t>
      </w:r>
    </w:p>
    <w:p w14:paraId="114A695B" w14:textId="77777777"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7D7E64">
        <w:rPr>
          <w:rFonts w:eastAsia="SimSun"/>
          <w:bCs/>
          <w:color w:val="000000" w:themeColor="text1"/>
          <w:lang w:val="en-US"/>
        </w:rPr>
        <w:t>Option 1; Define early DL sync requirements for using CSI-RS once RAN1 approval, and SSB based DL sync in LTM can be used as baseline. (ZTE)</w:t>
      </w:r>
    </w:p>
    <w:p w14:paraId="69EA4B4E" w14:textId="77777777" w:rsidR="00304041" w:rsidRPr="00BE301A" w:rsidRDefault="00304041" w:rsidP="00304041">
      <w:pPr>
        <w:spacing w:after="120"/>
        <w:rPr>
          <w:color w:val="000000" w:themeColor="text1"/>
          <w:lang w:val="en-US"/>
        </w:rPr>
      </w:pPr>
    </w:p>
    <w:p w14:paraId="5C57E56C" w14:textId="77777777" w:rsidR="00304041" w:rsidRPr="00BE301A" w:rsidRDefault="00304041" w:rsidP="00304041">
      <w:pPr>
        <w:spacing w:after="120"/>
        <w:rPr>
          <w:color w:val="000000" w:themeColor="text1"/>
          <w:lang w:val="en-US"/>
        </w:rPr>
      </w:pPr>
    </w:p>
    <w:p w14:paraId="33094444" w14:textId="77777777" w:rsidR="00304041" w:rsidRPr="00BE301A" w:rsidRDefault="00304041" w:rsidP="00AA27D7">
      <w:pPr>
        <w:pStyle w:val="Heading1"/>
        <w:rPr>
          <w:lang w:val="en-US" w:eastAsia="zh-CN"/>
        </w:rPr>
      </w:pPr>
      <w:r w:rsidRPr="00BE301A">
        <w:rPr>
          <w:lang w:val="en-US" w:eastAsia="zh-CN"/>
        </w:rPr>
        <w:t>Others</w:t>
      </w:r>
    </w:p>
    <w:p w14:paraId="058CAAFD" w14:textId="77777777" w:rsidR="00304041" w:rsidRPr="00BE301A" w:rsidRDefault="00304041" w:rsidP="00304041">
      <w:pPr>
        <w:pStyle w:val="Heading4"/>
        <w:numPr>
          <w:ilvl w:val="0"/>
          <w:numId w:val="0"/>
        </w:numPr>
        <w:rPr>
          <w:lang w:val="en-US"/>
        </w:rPr>
      </w:pPr>
      <w:r w:rsidRPr="00BE301A">
        <w:rPr>
          <w:lang w:val="en-US"/>
        </w:rPr>
        <w:t>Issue 3-1: other issues</w:t>
      </w:r>
    </w:p>
    <w:p w14:paraId="00886DED" w14:textId="77777777" w:rsidR="00304041" w:rsidRPr="00BE301A" w:rsidRDefault="00304041" w:rsidP="00304041">
      <w:pPr>
        <w:pStyle w:val="ListParagraph"/>
        <w:numPr>
          <w:ilvl w:val="0"/>
          <w:numId w:val="20"/>
        </w:numPr>
        <w:spacing w:after="120"/>
        <w:ind w:firstLineChars="0"/>
        <w:rPr>
          <w:rFonts w:eastAsia="SimSun"/>
          <w:color w:val="000000" w:themeColor="text1"/>
          <w:u w:val="single"/>
          <w:lang w:val="en-US"/>
        </w:rPr>
      </w:pPr>
      <w:r w:rsidRPr="00BE301A">
        <w:rPr>
          <w:rFonts w:eastAsia="SimSun"/>
          <w:color w:val="000000" w:themeColor="text1"/>
          <w:u w:val="single"/>
          <w:lang w:val="en-US"/>
        </w:rPr>
        <w:t>Candidate solutions:</w:t>
      </w:r>
    </w:p>
    <w:p w14:paraId="0CEDD18D"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 xml:space="preserve">Proposal 1: it is proposed to define dedicated requirements, </w:t>
      </w:r>
      <w:proofErr w:type="spellStart"/>
      <w:r w:rsidRPr="00BE301A">
        <w:rPr>
          <w:rFonts w:eastAsia="SimSun"/>
          <w:bCs/>
          <w:color w:val="000000" w:themeColor="text1"/>
          <w:lang w:val="en-US"/>
        </w:rPr>
        <w:t>e.g.timing</w:t>
      </w:r>
      <w:proofErr w:type="spellEnd"/>
      <w:r w:rsidRPr="00BE301A">
        <w:rPr>
          <w:rFonts w:eastAsia="SimSun"/>
          <w:bCs/>
          <w:color w:val="000000" w:themeColor="text1"/>
          <w:lang w:val="en-US"/>
        </w:rPr>
        <w:t xml:space="preserve"> requirements, for UE based TA adjustment. (CMCC)</w:t>
      </w:r>
    </w:p>
    <w:p w14:paraId="1A8CC766" w14:textId="77777777" w:rsidR="00304041" w:rsidRPr="00BE301A"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Proposal 2: For subsequent LTM, cell switch delay requirements for R18 LTM in clause 6.3 could be reused. (CMCC, ZTE)</w:t>
      </w:r>
    </w:p>
    <w:p w14:paraId="790F7E0A" w14:textId="479615DD" w:rsidR="00304041" w:rsidRPr="007D7E64" w:rsidRDefault="00304041" w:rsidP="00304041">
      <w:pPr>
        <w:pStyle w:val="ListParagraph"/>
        <w:numPr>
          <w:ilvl w:val="1"/>
          <w:numId w:val="20"/>
        </w:numPr>
        <w:spacing w:after="120"/>
        <w:ind w:firstLineChars="0"/>
        <w:rPr>
          <w:rFonts w:eastAsia="SimSun"/>
          <w:bCs/>
          <w:color w:val="000000" w:themeColor="text1"/>
          <w:lang w:val="en-US"/>
        </w:rPr>
      </w:pPr>
      <w:r w:rsidRPr="00BE301A">
        <w:rPr>
          <w:rFonts w:eastAsia="SimSun"/>
          <w:bCs/>
          <w:color w:val="000000" w:themeColor="text1"/>
          <w:lang w:val="en-US"/>
        </w:rPr>
        <w:t>Proposal 3: RAN4 to discuss whether to define requirements for subsequent LTM cell switching delay in R19. The requirements would be the same for both intra-CU and inter-CU. (HW)</w:t>
      </w:r>
    </w:p>
    <w:p w14:paraId="62632BC2" w14:textId="77777777" w:rsidR="00304041" w:rsidRPr="00BB21E1" w:rsidRDefault="00304041" w:rsidP="007D7E64">
      <w:pPr>
        <w:pStyle w:val="ListParagraph"/>
        <w:numPr>
          <w:ilvl w:val="0"/>
          <w:numId w:val="20"/>
        </w:numPr>
        <w:spacing w:after="120"/>
        <w:ind w:firstLineChars="0"/>
        <w:rPr>
          <w:rFonts w:eastAsia="SimSun"/>
          <w:color w:val="000000" w:themeColor="text1"/>
          <w:u w:val="single"/>
          <w:lang w:val="en-US"/>
        </w:rPr>
      </w:pPr>
      <w:r w:rsidRPr="00BB21E1">
        <w:rPr>
          <w:rFonts w:eastAsia="SimSun"/>
          <w:color w:val="000000" w:themeColor="text1"/>
          <w:u w:val="single"/>
          <w:lang w:val="en-US"/>
        </w:rPr>
        <w:t>Agreements:</w:t>
      </w:r>
    </w:p>
    <w:p w14:paraId="1192A17F" w14:textId="77777777" w:rsidR="00304041" w:rsidRPr="00BB21E1" w:rsidRDefault="00304041" w:rsidP="007D7E64">
      <w:pPr>
        <w:pStyle w:val="ListParagraph"/>
        <w:numPr>
          <w:ilvl w:val="1"/>
          <w:numId w:val="20"/>
        </w:numPr>
        <w:spacing w:after="120"/>
        <w:ind w:firstLineChars="0"/>
        <w:rPr>
          <w:rFonts w:eastAsia="SimSun"/>
          <w:color w:val="000000" w:themeColor="text1"/>
          <w:lang w:val="en-US"/>
        </w:rPr>
      </w:pPr>
      <w:r w:rsidRPr="00BB21E1">
        <w:rPr>
          <w:rFonts w:eastAsia="SimSun"/>
          <w:color w:val="000000" w:themeColor="text1"/>
          <w:lang w:val="en-US"/>
        </w:rPr>
        <w:t>It is RAN4 common understanding that R18 LTM cell switch requirements also apply for R18 subsequent LTM.</w:t>
      </w:r>
    </w:p>
    <w:p w14:paraId="0DE858CE" w14:textId="77777777" w:rsidR="00304041" w:rsidRPr="00BE301A" w:rsidRDefault="00304041" w:rsidP="00E80565">
      <w:pPr>
        <w:rPr>
          <w:lang w:val="en-US" w:eastAsia="zh-CN"/>
        </w:rPr>
      </w:pPr>
    </w:p>
    <w:sectPr w:rsidR="00304041" w:rsidRPr="00BE301A"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21C94" w14:textId="77777777" w:rsidR="00F727D0" w:rsidRDefault="00F727D0">
      <w:pPr>
        <w:spacing w:after="0"/>
      </w:pPr>
      <w:r>
        <w:separator/>
      </w:r>
    </w:p>
  </w:endnote>
  <w:endnote w:type="continuationSeparator" w:id="0">
    <w:p w14:paraId="16B520F3" w14:textId="77777777" w:rsidR="00F727D0" w:rsidRDefault="00F72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2171F" w14:textId="77777777" w:rsidR="00F727D0" w:rsidRDefault="00F727D0">
      <w:pPr>
        <w:spacing w:after="0"/>
      </w:pPr>
      <w:r>
        <w:separator/>
      </w:r>
    </w:p>
  </w:footnote>
  <w:footnote w:type="continuationSeparator" w:id="0">
    <w:p w14:paraId="50DE4752" w14:textId="77777777" w:rsidR="00F727D0" w:rsidRDefault="00F727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5"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6"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3755862">
    <w:abstractNumId w:val="3"/>
  </w:num>
  <w:num w:numId="2" w16cid:durableId="98184452">
    <w:abstractNumId w:val="8"/>
  </w:num>
  <w:num w:numId="3" w16cid:durableId="1899978324">
    <w:abstractNumId w:val="9"/>
  </w:num>
  <w:num w:numId="4" w16cid:durableId="194930324">
    <w:abstractNumId w:val="2"/>
  </w:num>
  <w:num w:numId="5" w16cid:durableId="220556041">
    <w:abstractNumId w:val="4"/>
  </w:num>
  <w:num w:numId="6" w16cid:durableId="1600068232">
    <w:abstractNumId w:val="0"/>
  </w:num>
  <w:num w:numId="7" w16cid:durableId="321130881">
    <w:abstractNumId w:val="10"/>
  </w:num>
  <w:num w:numId="8" w16cid:durableId="705176765">
    <w:abstractNumId w:val="15"/>
  </w:num>
  <w:num w:numId="9" w16cid:durableId="684674384">
    <w:abstractNumId w:val="12"/>
  </w:num>
  <w:num w:numId="10" w16cid:durableId="2040466610">
    <w:abstractNumId w:val="14"/>
  </w:num>
  <w:num w:numId="11" w16cid:durableId="2105493738">
    <w:abstractNumId w:val="16"/>
  </w:num>
  <w:num w:numId="12" w16cid:durableId="2125691991">
    <w:abstractNumId w:val="3"/>
    <w:lvlOverride w:ilvl="0">
      <w:startOverride w:val="3"/>
    </w:lvlOverride>
  </w:num>
  <w:num w:numId="13" w16cid:durableId="1774282391">
    <w:abstractNumId w:val="11"/>
  </w:num>
  <w:num w:numId="14" w16cid:durableId="1464351591">
    <w:abstractNumId w:val="13"/>
  </w:num>
  <w:num w:numId="15" w16cid:durableId="1147552123">
    <w:abstractNumId w:val="17"/>
  </w:num>
  <w:num w:numId="16" w16cid:durableId="1690519563">
    <w:abstractNumId w:val="3"/>
  </w:num>
  <w:num w:numId="17" w16cid:durableId="598098556">
    <w:abstractNumId w:val="1"/>
  </w:num>
  <w:num w:numId="18" w16cid:durableId="395131156">
    <w:abstractNumId w:val="5"/>
  </w:num>
  <w:num w:numId="19" w16cid:durableId="1662004270">
    <w:abstractNumId w:val="6"/>
  </w:num>
  <w:num w:numId="20" w16cid:durableId="970280633">
    <w:abstractNumId w:val="18"/>
  </w:num>
  <w:num w:numId="21" w16cid:durableId="2065594716">
    <w:abstractNumId w:val="7"/>
  </w:num>
  <w:num w:numId="22" w16cid:durableId="596137344">
    <w:abstractNumId w:val="3"/>
  </w:num>
  <w:num w:numId="23" w16cid:durableId="742336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326A"/>
    <w:rsid w:val="00053E54"/>
    <w:rsid w:val="00055F3C"/>
    <w:rsid w:val="00056640"/>
    <w:rsid w:val="00056F28"/>
    <w:rsid w:val="00057274"/>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801"/>
    <w:rsid w:val="001751AB"/>
    <w:rsid w:val="00175A3F"/>
    <w:rsid w:val="001762C5"/>
    <w:rsid w:val="00176E0D"/>
    <w:rsid w:val="00180343"/>
    <w:rsid w:val="00180381"/>
    <w:rsid w:val="00180E09"/>
    <w:rsid w:val="0018283C"/>
    <w:rsid w:val="00182B3C"/>
    <w:rsid w:val="001830CD"/>
    <w:rsid w:val="001831CD"/>
    <w:rsid w:val="00183555"/>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6F48"/>
    <w:rsid w:val="001D6F4E"/>
    <w:rsid w:val="001D7739"/>
    <w:rsid w:val="001D7D94"/>
    <w:rsid w:val="001E0A28"/>
    <w:rsid w:val="001E1543"/>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E08"/>
    <w:rsid w:val="00222897"/>
    <w:rsid w:val="00222B0C"/>
    <w:rsid w:val="002231A9"/>
    <w:rsid w:val="002236EB"/>
    <w:rsid w:val="002241AF"/>
    <w:rsid w:val="00224224"/>
    <w:rsid w:val="00225AEE"/>
    <w:rsid w:val="0022659D"/>
    <w:rsid w:val="002269DE"/>
    <w:rsid w:val="0022762B"/>
    <w:rsid w:val="00227719"/>
    <w:rsid w:val="00230048"/>
    <w:rsid w:val="0023044D"/>
    <w:rsid w:val="002307BC"/>
    <w:rsid w:val="00231481"/>
    <w:rsid w:val="00235394"/>
    <w:rsid w:val="00235577"/>
    <w:rsid w:val="00235D0F"/>
    <w:rsid w:val="0023632E"/>
    <w:rsid w:val="002364E7"/>
    <w:rsid w:val="002371B2"/>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0E"/>
    <w:rsid w:val="002A4CD0"/>
    <w:rsid w:val="002A5212"/>
    <w:rsid w:val="002A7DA6"/>
    <w:rsid w:val="002B0C75"/>
    <w:rsid w:val="002B0EA4"/>
    <w:rsid w:val="002B3E56"/>
    <w:rsid w:val="002B40C5"/>
    <w:rsid w:val="002B4C93"/>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47A2"/>
    <w:rsid w:val="00314B36"/>
    <w:rsid w:val="003151F1"/>
    <w:rsid w:val="00315867"/>
    <w:rsid w:val="00316865"/>
    <w:rsid w:val="00316876"/>
    <w:rsid w:val="003202DF"/>
    <w:rsid w:val="00321150"/>
    <w:rsid w:val="003214FD"/>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436"/>
    <w:rsid w:val="005B4802"/>
    <w:rsid w:val="005B59EE"/>
    <w:rsid w:val="005B6488"/>
    <w:rsid w:val="005B750D"/>
    <w:rsid w:val="005C0742"/>
    <w:rsid w:val="005C09F6"/>
    <w:rsid w:val="005C1EA6"/>
    <w:rsid w:val="005C2C99"/>
    <w:rsid w:val="005C373E"/>
    <w:rsid w:val="005C4219"/>
    <w:rsid w:val="005C534B"/>
    <w:rsid w:val="005C6440"/>
    <w:rsid w:val="005C6835"/>
    <w:rsid w:val="005C7076"/>
    <w:rsid w:val="005C7449"/>
    <w:rsid w:val="005D08FD"/>
    <w:rsid w:val="005D0B99"/>
    <w:rsid w:val="005D183E"/>
    <w:rsid w:val="005D19A8"/>
    <w:rsid w:val="005D24CE"/>
    <w:rsid w:val="005D308E"/>
    <w:rsid w:val="005D37F8"/>
    <w:rsid w:val="005D39F7"/>
    <w:rsid w:val="005D3A48"/>
    <w:rsid w:val="005D3F36"/>
    <w:rsid w:val="005D487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2877"/>
    <w:rsid w:val="00602C6F"/>
    <w:rsid w:val="00602D27"/>
    <w:rsid w:val="00602FDA"/>
    <w:rsid w:val="006031CD"/>
    <w:rsid w:val="00603D95"/>
    <w:rsid w:val="00603FCC"/>
    <w:rsid w:val="006046A8"/>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505B"/>
    <w:rsid w:val="00661F2D"/>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6D23"/>
    <w:rsid w:val="006A79CE"/>
    <w:rsid w:val="006B0585"/>
    <w:rsid w:val="006B14B2"/>
    <w:rsid w:val="006B25DE"/>
    <w:rsid w:val="006B30D3"/>
    <w:rsid w:val="006B372A"/>
    <w:rsid w:val="006B736D"/>
    <w:rsid w:val="006B7D42"/>
    <w:rsid w:val="006B7E7D"/>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D5B"/>
    <w:rsid w:val="00866FF5"/>
    <w:rsid w:val="008675CA"/>
    <w:rsid w:val="008716B6"/>
    <w:rsid w:val="00871C15"/>
    <w:rsid w:val="0087332D"/>
    <w:rsid w:val="0087387B"/>
    <w:rsid w:val="00873E1F"/>
    <w:rsid w:val="00874C1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1D3C"/>
    <w:rsid w:val="008B1FF1"/>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65E4"/>
    <w:rsid w:val="00A368AC"/>
    <w:rsid w:val="00A376B7"/>
    <w:rsid w:val="00A40995"/>
    <w:rsid w:val="00A41BF5"/>
    <w:rsid w:val="00A41D0C"/>
    <w:rsid w:val="00A42E6F"/>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0585"/>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43B5"/>
    <w:rsid w:val="00B2472D"/>
    <w:rsid w:val="00B24CA0"/>
    <w:rsid w:val="00B24D9C"/>
    <w:rsid w:val="00B252F3"/>
    <w:rsid w:val="00B25449"/>
    <w:rsid w:val="00B2549F"/>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9A1"/>
    <w:rsid w:val="00BA18FD"/>
    <w:rsid w:val="00BA1FA2"/>
    <w:rsid w:val="00BA259A"/>
    <w:rsid w:val="00BA259C"/>
    <w:rsid w:val="00BA29D3"/>
    <w:rsid w:val="00BA2A0E"/>
    <w:rsid w:val="00BA305B"/>
    <w:rsid w:val="00BA307F"/>
    <w:rsid w:val="00BA4E62"/>
    <w:rsid w:val="00BA5280"/>
    <w:rsid w:val="00BA5578"/>
    <w:rsid w:val="00BA5CF3"/>
    <w:rsid w:val="00BA7179"/>
    <w:rsid w:val="00BB14F1"/>
    <w:rsid w:val="00BB170B"/>
    <w:rsid w:val="00BB1D8F"/>
    <w:rsid w:val="00BB21E1"/>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79EC"/>
    <w:rsid w:val="00DB0757"/>
    <w:rsid w:val="00DB33DB"/>
    <w:rsid w:val="00DB5546"/>
    <w:rsid w:val="00DB5876"/>
    <w:rsid w:val="00DB6C39"/>
    <w:rsid w:val="00DB7858"/>
    <w:rsid w:val="00DB7A68"/>
    <w:rsid w:val="00DC02D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F54"/>
    <w:rsid w:val="00E9649A"/>
    <w:rsid w:val="00E96DFE"/>
    <w:rsid w:val="00E97AD5"/>
    <w:rsid w:val="00EA0DC4"/>
    <w:rsid w:val="00EA1111"/>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27D0"/>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5F49"/>
    <w:rsid w:val="00FE7859"/>
    <w:rsid w:val="00FE787E"/>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5.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6.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63</TotalTime>
  <Pages>12</Pages>
  <Words>4012</Words>
  <Characters>22869</Characters>
  <Application>Microsoft Office Word</Application>
  <DocSecurity>0</DocSecurity>
  <Lines>190</Lines>
  <Paragraphs>53</Paragraphs>
  <ScaleCrop>false</ScaleCrop>
  <Company/>
  <LinksUpToDate>false</LinksUpToDate>
  <CharactersWithSpaces>26828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120</cp:revision>
  <cp:lastPrinted>2019-04-24T19:09:00Z</cp:lastPrinted>
  <dcterms:created xsi:type="dcterms:W3CDTF">2024-03-01T10:17:00Z</dcterms:created>
  <dcterms:modified xsi:type="dcterms:W3CDTF">2024-10-17T08:17:00Z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